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09E2E" w14:textId="3388E48B" w:rsidR="0062406A" w:rsidRPr="0062406A" w:rsidRDefault="00C52C9C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 xml:space="preserve">MUNCIPIO </w:t>
      </w:r>
      <w:r w:rsidR="0062406A" w:rsidRPr="0062406A">
        <w:rPr>
          <w:rFonts w:cs="Calibri"/>
          <w:b/>
          <w:sz w:val="28"/>
          <w:szCs w:val="28"/>
          <w:u w:val="single"/>
        </w:rPr>
        <w:t>DE CORONEO, GTO</w:t>
      </w:r>
    </w:p>
    <w:p w14:paraId="5C2D7EC7" w14:textId="77777777" w:rsidR="0062406A" w:rsidRPr="0062406A" w:rsidRDefault="0062406A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5FAF865E" w14:textId="77777777" w:rsidR="00564EB9" w:rsidRPr="0062406A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62406A">
        <w:rPr>
          <w:rFonts w:cs="Calibri"/>
          <w:b/>
          <w:sz w:val="28"/>
          <w:szCs w:val="28"/>
          <w:u w:val="single"/>
        </w:rPr>
        <w:t>RELACIÓN DE ESQUEMAS BURSÁTILES Y DE COBERTURAS FINANCIERAS</w:t>
      </w:r>
      <w:r w:rsidRPr="0062406A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Pr="0062406A" w:rsidRDefault="00564EB9" w:rsidP="00564EB9">
      <w:pPr>
        <w:spacing w:after="0" w:line="240" w:lineRule="auto"/>
        <w:jc w:val="both"/>
        <w:rPr>
          <w:rFonts w:cs="Calibri"/>
        </w:rPr>
      </w:pPr>
    </w:p>
    <w:p w14:paraId="586576A1" w14:textId="706A7923" w:rsidR="0062406A" w:rsidRPr="0062406A" w:rsidRDefault="0080275A" w:rsidP="0062406A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CUENTA PUBLICA</w:t>
      </w:r>
      <w:r w:rsidR="0062406A" w:rsidRPr="0062406A">
        <w:rPr>
          <w:rFonts w:cs="Calibri"/>
          <w:b/>
        </w:rPr>
        <w:t xml:space="preserve"> 202</w:t>
      </w:r>
      <w:r w:rsidR="00AD0FC5">
        <w:rPr>
          <w:rFonts w:cs="Calibri"/>
          <w:b/>
        </w:rPr>
        <w:t>2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5F320CB" w14:textId="2840CB87" w:rsidR="0062406A" w:rsidRPr="00564EB9" w:rsidRDefault="0062406A" w:rsidP="00564EB9">
      <w:r>
        <w:t>EN EL PRESENTE TRIMESTRE NO SE TIENEN ESQUEMAS BURSATILES</w:t>
      </w:r>
    </w:p>
    <w:sectPr w:rsidR="0062406A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1A18C" w14:textId="77777777" w:rsidR="00710587" w:rsidRDefault="00710587" w:rsidP="00564EB9">
      <w:pPr>
        <w:spacing w:after="0" w:line="240" w:lineRule="auto"/>
      </w:pPr>
      <w:r>
        <w:separator/>
      </w:r>
    </w:p>
  </w:endnote>
  <w:endnote w:type="continuationSeparator" w:id="0">
    <w:p w14:paraId="255D0423" w14:textId="77777777" w:rsidR="00710587" w:rsidRDefault="00710587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62EDE" w14:textId="77777777" w:rsidR="00710587" w:rsidRDefault="00710587" w:rsidP="00564EB9">
      <w:pPr>
        <w:spacing w:after="0" w:line="240" w:lineRule="auto"/>
      </w:pPr>
      <w:r>
        <w:separator/>
      </w:r>
    </w:p>
  </w:footnote>
  <w:footnote w:type="continuationSeparator" w:id="0">
    <w:p w14:paraId="2ABEEC4C" w14:textId="77777777" w:rsidR="00710587" w:rsidRDefault="00710587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31590D"/>
    <w:rsid w:val="00445B0C"/>
    <w:rsid w:val="00564EB9"/>
    <w:rsid w:val="0056592E"/>
    <w:rsid w:val="0062406A"/>
    <w:rsid w:val="00631E99"/>
    <w:rsid w:val="00710587"/>
    <w:rsid w:val="0080275A"/>
    <w:rsid w:val="0098139B"/>
    <w:rsid w:val="00AA1E44"/>
    <w:rsid w:val="00AD0FC5"/>
    <w:rsid w:val="00B245E2"/>
    <w:rsid w:val="00B91354"/>
    <w:rsid w:val="00C52C9C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72DB3E28-178C-44DE-8451-40C511EE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Tesorerìa</cp:lastModifiedBy>
  <cp:revision>4</cp:revision>
  <dcterms:created xsi:type="dcterms:W3CDTF">2022-01-31T20:21:00Z</dcterms:created>
  <dcterms:modified xsi:type="dcterms:W3CDTF">2023-02-22T16:51:00Z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