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D2E20"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150F6535" w14:textId="77777777" w:rsidR="007D1E76" w:rsidRPr="00E74967" w:rsidRDefault="007D1E76" w:rsidP="00F067C8">
      <w:pPr>
        <w:tabs>
          <w:tab w:val="left" w:leader="underscore" w:pos="9639"/>
        </w:tabs>
        <w:spacing w:after="0" w:line="240" w:lineRule="auto"/>
        <w:jc w:val="center"/>
        <w:rPr>
          <w:rFonts w:cs="Calibri"/>
          <w:b/>
          <w:sz w:val="28"/>
          <w:szCs w:val="28"/>
        </w:rPr>
      </w:pPr>
      <w:hyperlink r:id="rId11" w:history="1">
        <w:r w:rsidRPr="00E74967">
          <w:rPr>
            <w:rStyle w:val="Hipervnculo"/>
            <w:rFonts w:cs="Calibri"/>
            <w:b/>
            <w:sz w:val="28"/>
            <w:szCs w:val="28"/>
          </w:rPr>
          <w:t>NOTAS DE GESTIÓN ADMINISTRATIVA</w:t>
        </w:r>
      </w:hyperlink>
    </w:p>
    <w:p w14:paraId="0AAA6518" w14:textId="77777777" w:rsidR="007D1E76" w:rsidRPr="00E74967" w:rsidRDefault="00F067C8" w:rsidP="00F067C8">
      <w:pPr>
        <w:tabs>
          <w:tab w:val="left" w:leader="underscore" w:pos="9639"/>
        </w:tabs>
        <w:spacing w:after="0" w:line="240" w:lineRule="auto"/>
        <w:jc w:val="center"/>
        <w:rPr>
          <w:rFonts w:cs="Calibri"/>
        </w:rPr>
      </w:pPr>
      <w:r>
        <w:rPr>
          <w:rFonts w:cs="Calibri"/>
        </w:rPr>
        <w:t>06-12-2022</w:t>
      </w:r>
    </w:p>
    <w:p w14:paraId="45F4FE18" w14:textId="77777777" w:rsidR="007D1E76" w:rsidRPr="00E74967" w:rsidRDefault="007D1E76" w:rsidP="00CB41C4">
      <w:pPr>
        <w:tabs>
          <w:tab w:val="left" w:leader="underscore" w:pos="9639"/>
        </w:tabs>
        <w:spacing w:after="0" w:line="240" w:lineRule="auto"/>
        <w:jc w:val="both"/>
        <w:rPr>
          <w:rFonts w:cs="Calibri"/>
        </w:rPr>
      </w:pPr>
    </w:p>
    <w:p w14:paraId="62C4B7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2FB839D2" w14:textId="77777777" w:rsidR="007D1E76" w:rsidRPr="00E74967" w:rsidRDefault="007D1E76" w:rsidP="00CB41C4">
      <w:pPr>
        <w:tabs>
          <w:tab w:val="left" w:leader="underscore" w:pos="9639"/>
        </w:tabs>
        <w:spacing w:after="0" w:line="240" w:lineRule="auto"/>
        <w:jc w:val="both"/>
        <w:rPr>
          <w:rFonts w:cs="Calibri"/>
        </w:rPr>
      </w:pPr>
    </w:p>
    <w:p w14:paraId="498F000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E003AF3" w14:textId="77777777" w:rsidR="007D1E76" w:rsidRPr="00E74967" w:rsidRDefault="007D1E76" w:rsidP="00CB41C4">
      <w:pPr>
        <w:tabs>
          <w:tab w:val="left" w:leader="underscore" w:pos="9639"/>
        </w:tabs>
        <w:spacing w:after="0" w:line="240" w:lineRule="auto"/>
        <w:jc w:val="both"/>
        <w:rPr>
          <w:rFonts w:cs="Calibri"/>
        </w:rPr>
      </w:pPr>
    </w:p>
    <w:p w14:paraId="39E237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366B63FC" w14:textId="77777777" w:rsidR="007D1E76" w:rsidRPr="00E74967" w:rsidRDefault="007D1E76" w:rsidP="00CB41C4">
      <w:pPr>
        <w:pStyle w:val="Prrafodelista"/>
        <w:tabs>
          <w:tab w:val="left" w:leader="underscore" w:pos="9639"/>
        </w:tabs>
        <w:spacing w:after="0" w:line="240" w:lineRule="auto"/>
        <w:jc w:val="both"/>
        <w:rPr>
          <w:rFonts w:cs="Calibri"/>
        </w:rPr>
      </w:pPr>
    </w:p>
    <w:p w14:paraId="50E77B95"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B7CF671"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4073BCB" w14:textId="77777777" w:rsidR="00F46719" w:rsidRDefault="00F46719">
          <w:pPr>
            <w:pStyle w:val="TtuloTDC"/>
            <w:rPr>
              <w:lang w:val="es-ES"/>
            </w:rPr>
          </w:pPr>
          <w:r>
            <w:rPr>
              <w:lang w:val="es-ES"/>
            </w:rPr>
            <w:t>Contenido</w:t>
          </w:r>
        </w:p>
        <w:p w14:paraId="048DC66C" w14:textId="77777777" w:rsidR="00516100" w:rsidRPr="00516100" w:rsidRDefault="00516100" w:rsidP="00516100">
          <w:pPr>
            <w:rPr>
              <w:lang w:val="es-ES" w:eastAsia="es-MX"/>
            </w:rPr>
          </w:pPr>
        </w:p>
        <w:p w14:paraId="4E01D162" w14:textId="77777777"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9E565A">
              <w:rPr>
                <w:noProof/>
                <w:webHidden/>
              </w:rPr>
              <w:t>2</w:t>
            </w:r>
            <w:r w:rsidR="005F51CC">
              <w:rPr>
                <w:noProof/>
                <w:webHidden/>
              </w:rPr>
              <w:fldChar w:fldCharType="end"/>
            </w:r>
          </w:hyperlink>
        </w:p>
        <w:p w14:paraId="36CA86A0"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Pr="005C0188">
              <w:rPr>
                <w:rStyle w:val="Hipervnculo"/>
                <w:rFonts w:cstheme="minorHAnsi"/>
                <w:b/>
                <w:noProof/>
              </w:rPr>
              <w:t>2. Panorama Económico y Financiero</w:t>
            </w:r>
            <w:r>
              <w:rPr>
                <w:noProof/>
                <w:webHidden/>
              </w:rPr>
              <w:tab/>
            </w:r>
            <w:r>
              <w:rPr>
                <w:noProof/>
                <w:webHidden/>
              </w:rPr>
              <w:fldChar w:fldCharType="begin"/>
            </w:r>
            <w:r>
              <w:rPr>
                <w:noProof/>
                <w:webHidden/>
              </w:rPr>
              <w:instrText xml:space="preserve"> PAGEREF _Toc161472867 \h </w:instrText>
            </w:r>
            <w:r>
              <w:rPr>
                <w:noProof/>
                <w:webHidden/>
              </w:rPr>
            </w:r>
            <w:r>
              <w:rPr>
                <w:noProof/>
                <w:webHidden/>
              </w:rPr>
              <w:fldChar w:fldCharType="separate"/>
            </w:r>
            <w:r w:rsidR="009E565A">
              <w:rPr>
                <w:noProof/>
                <w:webHidden/>
              </w:rPr>
              <w:t>2</w:t>
            </w:r>
            <w:r>
              <w:rPr>
                <w:noProof/>
                <w:webHidden/>
              </w:rPr>
              <w:fldChar w:fldCharType="end"/>
            </w:r>
          </w:hyperlink>
        </w:p>
        <w:p w14:paraId="129B82CB"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Pr="005C0188">
              <w:rPr>
                <w:rStyle w:val="Hipervnculo"/>
                <w:rFonts w:cstheme="minorHAnsi"/>
                <w:b/>
                <w:noProof/>
              </w:rPr>
              <w:t>3. Organización y Objeto Social:</w:t>
            </w:r>
            <w:r>
              <w:rPr>
                <w:noProof/>
                <w:webHidden/>
              </w:rPr>
              <w:tab/>
            </w:r>
            <w:r>
              <w:rPr>
                <w:noProof/>
                <w:webHidden/>
              </w:rPr>
              <w:fldChar w:fldCharType="begin"/>
            </w:r>
            <w:r>
              <w:rPr>
                <w:noProof/>
                <w:webHidden/>
              </w:rPr>
              <w:instrText xml:space="preserve"> PAGEREF _Toc161472868 \h </w:instrText>
            </w:r>
            <w:r>
              <w:rPr>
                <w:noProof/>
                <w:webHidden/>
              </w:rPr>
            </w:r>
            <w:r>
              <w:rPr>
                <w:noProof/>
                <w:webHidden/>
              </w:rPr>
              <w:fldChar w:fldCharType="separate"/>
            </w:r>
            <w:r w:rsidR="009E565A">
              <w:rPr>
                <w:noProof/>
                <w:webHidden/>
              </w:rPr>
              <w:t>2</w:t>
            </w:r>
            <w:r>
              <w:rPr>
                <w:noProof/>
                <w:webHidden/>
              </w:rPr>
              <w:fldChar w:fldCharType="end"/>
            </w:r>
          </w:hyperlink>
        </w:p>
        <w:p w14:paraId="72F550FA"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Pr="005C0188">
              <w:rPr>
                <w:rStyle w:val="Hipervnculo"/>
                <w:rFonts w:cstheme="minorHAnsi"/>
                <w:b/>
                <w:noProof/>
              </w:rPr>
              <w:t>4. Bases de Preparación de los Estados Financieros:</w:t>
            </w:r>
            <w:r>
              <w:rPr>
                <w:noProof/>
                <w:webHidden/>
              </w:rPr>
              <w:tab/>
            </w:r>
            <w:r>
              <w:rPr>
                <w:noProof/>
                <w:webHidden/>
              </w:rPr>
              <w:fldChar w:fldCharType="begin"/>
            </w:r>
            <w:r>
              <w:rPr>
                <w:noProof/>
                <w:webHidden/>
              </w:rPr>
              <w:instrText xml:space="preserve"> PAGEREF _Toc161472869 \h </w:instrText>
            </w:r>
            <w:r>
              <w:rPr>
                <w:noProof/>
                <w:webHidden/>
              </w:rPr>
            </w:r>
            <w:r>
              <w:rPr>
                <w:noProof/>
                <w:webHidden/>
              </w:rPr>
              <w:fldChar w:fldCharType="separate"/>
            </w:r>
            <w:r w:rsidR="009E565A">
              <w:rPr>
                <w:noProof/>
                <w:webHidden/>
              </w:rPr>
              <w:t>3</w:t>
            </w:r>
            <w:r>
              <w:rPr>
                <w:noProof/>
                <w:webHidden/>
              </w:rPr>
              <w:fldChar w:fldCharType="end"/>
            </w:r>
          </w:hyperlink>
        </w:p>
        <w:p w14:paraId="48307F9B"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Pr="005C0188">
              <w:rPr>
                <w:rStyle w:val="Hipervnculo"/>
                <w:rFonts w:cstheme="minorHAnsi"/>
                <w:b/>
                <w:noProof/>
              </w:rPr>
              <w:t>5. Políticas de Contabilidad Significativas:</w:t>
            </w:r>
            <w:r>
              <w:rPr>
                <w:noProof/>
                <w:webHidden/>
              </w:rPr>
              <w:tab/>
            </w:r>
            <w:r>
              <w:rPr>
                <w:noProof/>
                <w:webHidden/>
              </w:rPr>
              <w:fldChar w:fldCharType="begin"/>
            </w:r>
            <w:r>
              <w:rPr>
                <w:noProof/>
                <w:webHidden/>
              </w:rPr>
              <w:instrText xml:space="preserve"> PAGEREF _Toc161472870 \h </w:instrText>
            </w:r>
            <w:r>
              <w:rPr>
                <w:noProof/>
                <w:webHidden/>
              </w:rPr>
            </w:r>
            <w:r>
              <w:rPr>
                <w:noProof/>
                <w:webHidden/>
              </w:rPr>
              <w:fldChar w:fldCharType="separate"/>
            </w:r>
            <w:r w:rsidR="009E565A">
              <w:rPr>
                <w:noProof/>
                <w:webHidden/>
              </w:rPr>
              <w:t>4</w:t>
            </w:r>
            <w:r>
              <w:rPr>
                <w:noProof/>
                <w:webHidden/>
              </w:rPr>
              <w:fldChar w:fldCharType="end"/>
            </w:r>
          </w:hyperlink>
        </w:p>
        <w:p w14:paraId="079C2FA9"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Pr="005C0188">
              <w:rPr>
                <w:rStyle w:val="Hipervnculo"/>
                <w:rFonts w:cstheme="minorHAnsi"/>
                <w:b/>
                <w:noProof/>
              </w:rPr>
              <w:t>6. Posición en Moneda Extranjera y Protección por Riesgo Cambiario:</w:t>
            </w:r>
            <w:r>
              <w:rPr>
                <w:noProof/>
                <w:webHidden/>
              </w:rPr>
              <w:tab/>
            </w:r>
            <w:r>
              <w:rPr>
                <w:noProof/>
                <w:webHidden/>
              </w:rPr>
              <w:fldChar w:fldCharType="begin"/>
            </w:r>
            <w:r>
              <w:rPr>
                <w:noProof/>
                <w:webHidden/>
              </w:rPr>
              <w:instrText xml:space="preserve"> PAGEREF _Toc161472871 \h </w:instrText>
            </w:r>
            <w:r>
              <w:rPr>
                <w:noProof/>
                <w:webHidden/>
              </w:rPr>
            </w:r>
            <w:r>
              <w:rPr>
                <w:noProof/>
                <w:webHidden/>
              </w:rPr>
              <w:fldChar w:fldCharType="separate"/>
            </w:r>
            <w:r w:rsidR="009E565A">
              <w:rPr>
                <w:noProof/>
                <w:webHidden/>
              </w:rPr>
              <w:t>6</w:t>
            </w:r>
            <w:r>
              <w:rPr>
                <w:noProof/>
                <w:webHidden/>
              </w:rPr>
              <w:fldChar w:fldCharType="end"/>
            </w:r>
          </w:hyperlink>
        </w:p>
        <w:p w14:paraId="0DDD0B6A"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Pr="005C0188">
              <w:rPr>
                <w:rStyle w:val="Hipervnculo"/>
                <w:rFonts w:cstheme="minorHAnsi"/>
                <w:b/>
                <w:noProof/>
              </w:rPr>
              <w:t>7. Reporte Analítico del Activo:</w:t>
            </w:r>
            <w:r>
              <w:rPr>
                <w:noProof/>
                <w:webHidden/>
              </w:rPr>
              <w:tab/>
            </w:r>
            <w:r>
              <w:rPr>
                <w:noProof/>
                <w:webHidden/>
              </w:rPr>
              <w:fldChar w:fldCharType="begin"/>
            </w:r>
            <w:r>
              <w:rPr>
                <w:noProof/>
                <w:webHidden/>
              </w:rPr>
              <w:instrText xml:space="preserve"> PAGEREF _Toc161472872 \h </w:instrText>
            </w:r>
            <w:r>
              <w:rPr>
                <w:noProof/>
                <w:webHidden/>
              </w:rPr>
            </w:r>
            <w:r>
              <w:rPr>
                <w:noProof/>
                <w:webHidden/>
              </w:rPr>
              <w:fldChar w:fldCharType="separate"/>
            </w:r>
            <w:r w:rsidR="009E565A">
              <w:rPr>
                <w:noProof/>
                <w:webHidden/>
              </w:rPr>
              <w:t>6</w:t>
            </w:r>
            <w:r>
              <w:rPr>
                <w:noProof/>
                <w:webHidden/>
              </w:rPr>
              <w:fldChar w:fldCharType="end"/>
            </w:r>
          </w:hyperlink>
        </w:p>
        <w:p w14:paraId="740B8AA4"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Pr="005C0188">
              <w:rPr>
                <w:rStyle w:val="Hipervnculo"/>
                <w:rFonts w:cstheme="minorHAnsi"/>
                <w:b/>
                <w:noProof/>
              </w:rPr>
              <w:t>8. Fideicomisos, Mandatos y Análogos:</w:t>
            </w:r>
            <w:r>
              <w:rPr>
                <w:noProof/>
                <w:webHidden/>
              </w:rPr>
              <w:tab/>
            </w:r>
            <w:r>
              <w:rPr>
                <w:noProof/>
                <w:webHidden/>
              </w:rPr>
              <w:fldChar w:fldCharType="begin"/>
            </w:r>
            <w:r>
              <w:rPr>
                <w:noProof/>
                <w:webHidden/>
              </w:rPr>
              <w:instrText xml:space="preserve"> PAGEREF _Toc161472873 \h </w:instrText>
            </w:r>
            <w:r>
              <w:rPr>
                <w:noProof/>
                <w:webHidden/>
              </w:rPr>
            </w:r>
            <w:r>
              <w:rPr>
                <w:noProof/>
                <w:webHidden/>
              </w:rPr>
              <w:fldChar w:fldCharType="separate"/>
            </w:r>
            <w:r w:rsidR="009E565A">
              <w:rPr>
                <w:noProof/>
                <w:webHidden/>
              </w:rPr>
              <w:t>8</w:t>
            </w:r>
            <w:r>
              <w:rPr>
                <w:noProof/>
                <w:webHidden/>
              </w:rPr>
              <w:fldChar w:fldCharType="end"/>
            </w:r>
          </w:hyperlink>
        </w:p>
        <w:p w14:paraId="79D2AB10"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Pr="005C0188">
              <w:rPr>
                <w:rStyle w:val="Hipervnculo"/>
                <w:rFonts w:cstheme="minorHAnsi"/>
                <w:b/>
                <w:noProof/>
              </w:rPr>
              <w:t>9. Reporte de la Recaudación:</w:t>
            </w:r>
            <w:r>
              <w:rPr>
                <w:noProof/>
                <w:webHidden/>
              </w:rPr>
              <w:tab/>
            </w:r>
            <w:r>
              <w:rPr>
                <w:noProof/>
                <w:webHidden/>
              </w:rPr>
              <w:fldChar w:fldCharType="begin"/>
            </w:r>
            <w:r>
              <w:rPr>
                <w:noProof/>
                <w:webHidden/>
              </w:rPr>
              <w:instrText xml:space="preserve"> PAGEREF _Toc161472874 \h </w:instrText>
            </w:r>
            <w:r>
              <w:rPr>
                <w:noProof/>
                <w:webHidden/>
              </w:rPr>
            </w:r>
            <w:r>
              <w:rPr>
                <w:noProof/>
                <w:webHidden/>
              </w:rPr>
              <w:fldChar w:fldCharType="separate"/>
            </w:r>
            <w:r w:rsidR="009E565A">
              <w:rPr>
                <w:noProof/>
                <w:webHidden/>
              </w:rPr>
              <w:t>8</w:t>
            </w:r>
            <w:r>
              <w:rPr>
                <w:noProof/>
                <w:webHidden/>
              </w:rPr>
              <w:fldChar w:fldCharType="end"/>
            </w:r>
          </w:hyperlink>
        </w:p>
        <w:p w14:paraId="21F97DD3"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Pr="005C0188">
              <w:rPr>
                <w:rStyle w:val="Hipervnculo"/>
                <w:rFonts w:cstheme="minorHAnsi"/>
                <w:b/>
                <w:noProof/>
              </w:rPr>
              <w:t>10. Información sobre la Deuda y el Reporte Analítico de la Deuda:</w:t>
            </w:r>
            <w:r>
              <w:rPr>
                <w:noProof/>
                <w:webHidden/>
              </w:rPr>
              <w:tab/>
            </w:r>
            <w:r>
              <w:rPr>
                <w:noProof/>
                <w:webHidden/>
              </w:rPr>
              <w:fldChar w:fldCharType="begin"/>
            </w:r>
            <w:r>
              <w:rPr>
                <w:noProof/>
                <w:webHidden/>
              </w:rPr>
              <w:instrText xml:space="preserve"> PAGEREF _Toc161472875 \h </w:instrText>
            </w:r>
            <w:r>
              <w:rPr>
                <w:noProof/>
                <w:webHidden/>
              </w:rPr>
            </w:r>
            <w:r>
              <w:rPr>
                <w:noProof/>
                <w:webHidden/>
              </w:rPr>
              <w:fldChar w:fldCharType="separate"/>
            </w:r>
            <w:r w:rsidR="009E565A">
              <w:rPr>
                <w:noProof/>
                <w:webHidden/>
              </w:rPr>
              <w:t>8</w:t>
            </w:r>
            <w:r>
              <w:rPr>
                <w:noProof/>
                <w:webHidden/>
              </w:rPr>
              <w:fldChar w:fldCharType="end"/>
            </w:r>
          </w:hyperlink>
        </w:p>
        <w:p w14:paraId="7B5CC89D"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Pr="005C0188">
              <w:rPr>
                <w:rStyle w:val="Hipervnculo"/>
                <w:rFonts w:cstheme="minorHAnsi"/>
                <w:b/>
                <w:noProof/>
              </w:rPr>
              <w:t>11. Calificaciones otorgadas:</w:t>
            </w:r>
            <w:r>
              <w:rPr>
                <w:noProof/>
                <w:webHidden/>
              </w:rPr>
              <w:tab/>
            </w:r>
            <w:r>
              <w:rPr>
                <w:noProof/>
                <w:webHidden/>
              </w:rPr>
              <w:fldChar w:fldCharType="begin"/>
            </w:r>
            <w:r>
              <w:rPr>
                <w:noProof/>
                <w:webHidden/>
              </w:rPr>
              <w:instrText xml:space="preserve"> PAGEREF _Toc161472876 \h </w:instrText>
            </w:r>
            <w:r>
              <w:rPr>
                <w:noProof/>
                <w:webHidden/>
              </w:rPr>
            </w:r>
            <w:r>
              <w:rPr>
                <w:noProof/>
                <w:webHidden/>
              </w:rPr>
              <w:fldChar w:fldCharType="separate"/>
            </w:r>
            <w:r w:rsidR="009E565A">
              <w:rPr>
                <w:noProof/>
                <w:webHidden/>
              </w:rPr>
              <w:t>9</w:t>
            </w:r>
            <w:r>
              <w:rPr>
                <w:noProof/>
                <w:webHidden/>
              </w:rPr>
              <w:fldChar w:fldCharType="end"/>
            </w:r>
          </w:hyperlink>
        </w:p>
        <w:p w14:paraId="31891B62"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Pr="005C0188">
              <w:rPr>
                <w:rStyle w:val="Hipervnculo"/>
                <w:rFonts w:cstheme="minorHAnsi"/>
                <w:b/>
                <w:noProof/>
              </w:rPr>
              <w:t>12. Proceso de Mejora:</w:t>
            </w:r>
            <w:r>
              <w:rPr>
                <w:noProof/>
                <w:webHidden/>
              </w:rPr>
              <w:tab/>
            </w:r>
            <w:r>
              <w:rPr>
                <w:noProof/>
                <w:webHidden/>
              </w:rPr>
              <w:fldChar w:fldCharType="begin"/>
            </w:r>
            <w:r>
              <w:rPr>
                <w:noProof/>
                <w:webHidden/>
              </w:rPr>
              <w:instrText xml:space="preserve"> PAGEREF _Toc161472877 \h </w:instrText>
            </w:r>
            <w:r>
              <w:rPr>
                <w:noProof/>
                <w:webHidden/>
              </w:rPr>
            </w:r>
            <w:r>
              <w:rPr>
                <w:noProof/>
                <w:webHidden/>
              </w:rPr>
              <w:fldChar w:fldCharType="separate"/>
            </w:r>
            <w:r w:rsidR="009E565A">
              <w:rPr>
                <w:noProof/>
                <w:webHidden/>
              </w:rPr>
              <w:t>9</w:t>
            </w:r>
            <w:r>
              <w:rPr>
                <w:noProof/>
                <w:webHidden/>
              </w:rPr>
              <w:fldChar w:fldCharType="end"/>
            </w:r>
          </w:hyperlink>
        </w:p>
        <w:p w14:paraId="73EC4B40"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Pr="005C0188">
              <w:rPr>
                <w:rStyle w:val="Hipervnculo"/>
                <w:rFonts w:cstheme="minorHAnsi"/>
                <w:b/>
                <w:noProof/>
              </w:rPr>
              <w:t>13. Información por Segmentos:</w:t>
            </w:r>
            <w:r>
              <w:rPr>
                <w:noProof/>
                <w:webHidden/>
              </w:rPr>
              <w:tab/>
            </w:r>
            <w:r>
              <w:rPr>
                <w:noProof/>
                <w:webHidden/>
              </w:rPr>
              <w:fldChar w:fldCharType="begin"/>
            </w:r>
            <w:r>
              <w:rPr>
                <w:noProof/>
                <w:webHidden/>
              </w:rPr>
              <w:instrText xml:space="preserve"> PAGEREF _Toc161472878 \h </w:instrText>
            </w:r>
            <w:r>
              <w:rPr>
                <w:noProof/>
                <w:webHidden/>
              </w:rPr>
            </w:r>
            <w:r>
              <w:rPr>
                <w:noProof/>
                <w:webHidden/>
              </w:rPr>
              <w:fldChar w:fldCharType="separate"/>
            </w:r>
            <w:r w:rsidR="009E565A">
              <w:rPr>
                <w:noProof/>
                <w:webHidden/>
              </w:rPr>
              <w:t>9</w:t>
            </w:r>
            <w:r>
              <w:rPr>
                <w:noProof/>
                <w:webHidden/>
              </w:rPr>
              <w:fldChar w:fldCharType="end"/>
            </w:r>
          </w:hyperlink>
        </w:p>
        <w:p w14:paraId="4B0FCF7C"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Pr="005C0188">
              <w:rPr>
                <w:rStyle w:val="Hipervnculo"/>
                <w:rFonts w:cstheme="minorHAnsi"/>
                <w:b/>
                <w:noProof/>
              </w:rPr>
              <w:t>14. Eventos Posteriores al Cierre:</w:t>
            </w:r>
            <w:r>
              <w:rPr>
                <w:noProof/>
                <w:webHidden/>
              </w:rPr>
              <w:tab/>
            </w:r>
            <w:r>
              <w:rPr>
                <w:noProof/>
                <w:webHidden/>
              </w:rPr>
              <w:fldChar w:fldCharType="begin"/>
            </w:r>
            <w:r>
              <w:rPr>
                <w:noProof/>
                <w:webHidden/>
              </w:rPr>
              <w:instrText xml:space="preserve"> PAGEREF _Toc161472879 \h </w:instrText>
            </w:r>
            <w:r>
              <w:rPr>
                <w:noProof/>
                <w:webHidden/>
              </w:rPr>
            </w:r>
            <w:r>
              <w:rPr>
                <w:noProof/>
                <w:webHidden/>
              </w:rPr>
              <w:fldChar w:fldCharType="separate"/>
            </w:r>
            <w:r w:rsidR="009E565A">
              <w:rPr>
                <w:noProof/>
                <w:webHidden/>
              </w:rPr>
              <w:t>9</w:t>
            </w:r>
            <w:r>
              <w:rPr>
                <w:noProof/>
                <w:webHidden/>
              </w:rPr>
              <w:fldChar w:fldCharType="end"/>
            </w:r>
          </w:hyperlink>
        </w:p>
        <w:p w14:paraId="38979DFE"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Pr="005C0188">
              <w:rPr>
                <w:rStyle w:val="Hipervnculo"/>
                <w:rFonts w:cstheme="minorHAnsi"/>
                <w:b/>
                <w:noProof/>
              </w:rPr>
              <w:t>15. Partes Relacionadas:</w:t>
            </w:r>
            <w:r>
              <w:rPr>
                <w:noProof/>
                <w:webHidden/>
              </w:rPr>
              <w:tab/>
            </w:r>
            <w:r>
              <w:rPr>
                <w:noProof/>
                <w:webHidden/>
              </w:rPr>
              <w:fldChar w:fldCharType="begin"/>
            </w:r>
            <w:r>
              <w:rPr>
                <w:noProof/>
                <w:webHidden/>
              </w:rPr>
              <w:instrText xml:space="preserve"> PAGEREF _Toc161472880 \h </w:instrText>
            </w:r>
            <w:r>
              <w:rPr>
                <w:noProof/>
                <w:webHidden/>
              </w:rPr>
            </w:r>
            <w:r>
              <w:rPr>
                <w:noProof/>
                <w:webHidden/>
              </w:rPr>
              <w:fldChar w:fldCharType="separate"/>
            </w:r>
            <w:r w:rsidR="009E565A">
              <w:rPr>
                <w:noProof/>
                <w:webHidden/>
              </w:rPr>
              <w:t>10</w:t>
            </w:r>
            <w:r>
              <w:rPr>
                <w:noProof/>
                <w:webHidden/>
              </w:rPr>
              <w:fldChar w:fldCharType="end"/>
            </w:r>
          </w:hyperlink>
        </w:p>
        <w:p w14:paraId="2B94D9DD" w14:textId="77777777" w:rsidR="005F51CC" w:rsidRDefault="005F51CC">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Pr="005C0188">
              <w:rPr>
                <w:rStyle w:val="Hipervnculo"/>
                <w:rFonts w:cstheme="minorHAnsi"/>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_Toc161472881 \h </w:instrText>
            </w:r>
            <w:r>
              <w:rPr>
                <w:noProof/>
                <w:webHidden/>
              </w:rPr>
            </w:r>
            <w:r>
              <w:rPr>
                <w:noProof/>
                <w:webHidden/>
              </w:rPr>
              <w:fldChar w:fldCharType="separate"/>
            </w:r>
            <w:r w:rsidR="009E565A">
              <w:rPr>
                <w:noProof/>
                <w:webHidden/>
              </w:rPr>
              <w:t>10</w:t>
            </w:r>
            <w:r>
              <w:rPr>
                <w:noProof/>
                <w:webHidden/>
              </w:rPr>
              <w:fldChar w:fldCharType="end"/>
            </w:r>
          </w:hyperlink>
        </w:p>
        <w:p w14:paraId="0876BCCB" w14:textId="77777777" w:rsidR="00F46719" w:rsidRDefault="00F46719">
          <w:r>
            <w:rPr>
              <w:b/>
              <w:bCs/>
              <w:lang w:val="es-ES"/>
            </w:rPr>
            <w:fldChar w:fldCharType="end"/>
          </w:r>
        </w:p>
      </w:sdtContent>
    </w:sdt>
    <w:p w14:paraId="4E35727D" w14:textId="77777777" w:rsidR="007D1E76" w:rsidRPr="00E74967" w:rsidRDefault="007D1E76" w:rsidP="00CB41C4">
      <w:pPr>
        <w:tabs>
          <w:tab w:val="left" w:leader="underscore" w:pos="9639"/>
        </w:tabs>
        <w:spacing w:after="0" w:line="240" w:lineRule="auto"/>
        <w:jc w:val="both"/>
        <w:rPr>
          <w:rFonts w:cs="Calibri"/>
        </w:rPr>
      </w:pPr>
    </w:p>
    <w:p w14:paraId="73760ED5" w14:textId="77777777" w:rsidR="007D1E76" w:rsidRPr="00E74967" w:rsidRDefault="007D1E76" w:rsidP="00CB41C4">
      <w:pPr>
        <w:tabs>
          <w:tab w:val="left" w:leader="underscore" w:pos="9639"/>
        </w:tabs>
        <w:spacing w:after="0" w:line="240" w:lineRule="auto"/>
        <w:jc w:val="both"/>
        <w:rPr>
          <w:rFonts w:cs="Calibri"/>
        </w:rPr>
      </w:pPr>
    </w:p>
    <w:p w14:paraId="1323F106" w14:textId="77777777" w:rsidR="007D1E76" w:rsidRPr="000C3365" w:rsidRDefault="007E38A2" w:rsidP="000C3365">
      <w:pPr>
        <w:pStyle w:val="Ttulo2"/>
        <w:rPr>
          <w:rFonts w:asciiTheme="minorHAnsi" w:hAnsiTheme="minorHAnsi" w:cstheme="minorHAnsi"/>
          <w:b/>
          <w:color w:val="auto"/>
          <w:sz w:val="22"/>
        </w:rPr>
      </w:pPr>
      <w:bookmarkStart w:id="0"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0"/>
    </w:p>
    <w:p w14:paraId="64E23F88" w14:textId="77777777" w:rsidR="007D1E76" w:rsidRPr="00E74967" w:rsidRDefault="007D1E76" w:rsidP="00CB41C4">
      <w:pPr>
        <w:tabs>
          <w:tab w:val="left" w:leader="underscore" w:pos="9639"/>
        </w:tabs>
        <w:spacing w:after="0" w:line="240" w:lineRule="auto"/>
        <w:jc w:val="both"/>
        <w:rPr>
          <w:rFonts w:cs="Calibri"/>
        </w:rPr>
      </w:pPr>
    </w:p>
    <w:p w14:paraId="56AC21C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2498427B" w14:textId="77777777" w:rsidR="007D1E76" w:rsidRPr="00E74967" w:rsidRDefault="007D1E76" w:rsidP="00CB41C4">
      <w:pPr>
        <w:tabs>
          <w:tab w:val="left" w:leader="underscore" w:pos="9639"/>
        </w:tabs>
        <w:spacing w:after="0" w:line="240" w:lineRule="auto"/>
        <w:jc w:val="both"/>
        <w:rPr>
          <w:rFonts w:cs="Calibri"/>
        </w:rPr>
      </w:pPr>
    </w:p>
    <w:p w14:paraId="003B4034"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r w:rsidR="00F43AC5">
        <w:rPr>
          <w:rFonts w:cs="Calibri"/>
        </w:rPr>
        <w:t xml:space="preserve"> público.</w:t>
      </w:r>
    </w:p>
    <w:p w14:paraId="7C1AC45B" w14:textId="77777777" w:rsidR="00D97E0A" w:rsidRPr="00D97E0A" w:rsidRDefault="00D97E0A" w:rsidP="00CB41C4">
      <w:pPr>
        <w:tabs>
          <w:tab w:val="left" w:leader="underscore" w:pos="9639"/>
        </w:tabs>
        <w:spacing w:after="0" w:line="240" w:lineRule="auto"/>
        <w:jc w:val="both"/>
        <w:rPr>
          <w:rFonts w:cs="Calibri"/>
          <w:b/>
        </w:rPr>
      </w:pPr>
      <w:r w:rsidRPr="00D97E0A">
        <w:rPr>
          <w:rFonts w:cs="Calibri"/>
          <w:b/>
        </w:rPr>
        <w:t>El acuerdo de creación del SMDIF, es del día 30 de noviembre de 2007 publicado en el Diario Oficial de la Federación el día 28 de enero de 2008.</w:t>
      </w:r>
    </w:p>
    <w:p w14:paraId="29EBE37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59829051" w14:textId="77777777" w:rsidR="00516A8F" w:rsidRPr="00D97E0A" w:rsidRDefault="00D97E0A" w:rsidP="00516A8F">
      <w:pPr>
        <w:tabs>
          <w:tab w:val="left" w:leader="underscore" w:pos="9639"/>
        </w:tabs>
        <w:spacing w:after="0" w:line="240" w:lineRule="auto"/>
        <w:jc w:val="both"/>
        <w:rPr>
          <w:rFonts w:cs="Calibri"/>
          <w:b/>
        </w:rPr>
      </w:pPr>
      <w:r w:rsidRPr="00D97E0A">
        <w:rPr>
          <w:rFonts w:cs="Calibri"/>
          <w:b/>
        </w:rPr>
        <w:t>Durante su existencia ha mantenido la misma estructura orgánica</w:t>
      </w:r>
    </w:p>
    <w:p w14:paraId="00E75AD5" w14:textId="77777777" w:rsidR="00BE02EB" w:rsidRDefault="00BE02EB" w:rsidP="000C3365">
      <w:pPr>
        <w:pStyle w:val="Ttulo2"/>
        <w:rPr>
          <w:rFonts w:asciiTheme="minorHAnsi" w:hAnsiTheme="minorHAnsi" w:cstheme="minorHAnsi"/>
          <w:b/>
          <w:color w:val="auto"/>
          <w:sz w:val="22"/>
        </w:rPr>
      </w:pPr>
      <w:bookmarkStart w:id="1"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1"/>
    </w:p>
    <w:p w14:paraId="469443F8" w14:textId="77777777" w:rsidR="00516A8F" w:rsidRDefault="0012493A" w:rsidP="00516A8F">
      <w:pPr>
        <w:tabs>
          <w:tab w:val="left" w:leader="underscore" w:pos="9639"/>
        </w:tabs>
        <w:spacing w:after="0" w:line="240" w:lineRule="auto"/>
        <w:jc w:val="both"/>
        <w:rPr>
          <w:rFonts w:cs="Calibri"/>
        </w:rPr>
      </w:pPr>
      <w:r w:rsidRPr="0012493A">
        <w:rPr>
          <w:rFonts w:cs="Calibri"/>
        </w:rPr>
        <w:t>Se informará sobre las principales condiciones económico-financieras bajo las cuales el ente público estuvo operando; y las cuales influyeron en la toma de decisiones de la administración; tanto a nivel local como federal.</w:t>
      </w:r>
    </w:p>
    <w:p w14:paraId="4100497A" w14:textId="77777777" w:rsidR="00D97E0A" w:rsidRPr="00AD6D50" w:rsidRDefault="00D97E0A" w:rsidP="00D97E0A">
      <w:pPr>
        <w:tabs>
          <w:tab w:val="left" w:leader="underscore" w:pos="9639"/>
        </w:tabs>
        <w:spacing w:after="0" w:line="240" w:lineRule="auto"/>
        <w:jc w:val="both"/>
        <w:rPr>
          <w:rFonts w:cs="Calibri"/>
          <w:b/>
        </w:rPr>
      </w:pPr>
      <w:r w:rsidRPr="00AD6D50">
        <w:rPr>
          <w:rFonts w:cs="Calibri"/>
          <w:b/>
        </w:rPr>
        <w:t>El SMDIF Coroneo, funciona en un 90% gracias a la transferencia municipal mensual que cubre el total de la nómina y algunos de los gastos corrientes. Lo demás se obtiene de actividades realizadas por el patronato y las aportaciones que hace DIF Estatal de Guanajuato.</w:t>
      </w:r>
    </w:p>
    <w:p w14:paraId="430F9E18" w14:textId="77777777" w:rsidR="0012493A" w:rsidRPr="00E74967" w:rsidRDefault="0012493A" w:rsidP="00516A8F">
      <w:pPr>
        <w:tabs>
          <w:tab w:val="left" w:leader="underscore" w:pos="9639"/>
        </w:tabs>
        <w:spacing w:after="0" w:line="240" w:lineRule="auto"/>
        <w:jc w:val="both"/>
        <w:rPr>
          <w:rFonts w:cs="Calibri"/>
        </w:rPr>
      </w:pPr>
    </w:p>
    <w:p w14:paraId="4930D137" w14:textId="77777777" w:rsidR="007D1E76" w:rsidRPr="000C3365" w:rsidRDefault="009736CB" w:rsidP="000C3365">
      <w:pPr>
        <w:pStyle w:val="Ttulo2"/>
        <w:rPr>
          <w:rFonts w:asciiTheme="minorHAnsi" w:hAnsiTheme="minorHAnsi" w:cstheme="minorHAnsi"/>
          <w:b/>
          <w:color w:val="auto"/>
          <w:sz w:val="22"/>
        </w:rPr>
      </w:pPr>
      <w:bookmarkStart w:id="2" w:name="_Toc161472868"/>
      <w:r>
        <w:rPr>
          <w:rFonts w:asciiTheme="minorHAnsi" w:hAnsiTheme="minorHAnsi" w:cstheme="minorHAnsi"/>
          <w:b/>
          <w:color w:val="auto"/>
          <w:sz w:val="22"/>
        </w:rPr>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2"/>
    </w:p>
    <w:p w14:paraId="70D7044B" w14:textId="77777777" w:rsidR="007D1E76" w:rsidRPr="00E74967" w:rsidRDefault="007D1E76" w:rsidP="00CB41C4">
      <w:pPr>
        <w:tabs>
          <w:tab w:val="left" w:leader="underscore" w:pos="9639"/>
        </w:tabs>
        <w:spacing w:after="0" w:line="240" w:lineRule="auto"/>
        <w:jc w:val="both"/>
        <w:rPr>
          <w:rFonts w:cs="Calibri"/>
        </w:rPr>
      </w:pPr>
    </w:p>
    <w:p w14:paraId="03CC9ED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5BF77A98" w14:textId="77777777" w:rsidR="007D1E76" w:rsidRPr="00E74967" w:rsidRDefault="007D1E76" w:rsidP="00CB41C4">
      <w:pPr>
        <w:tabs>
          <w:tab w:val="left" w:leader="underscore" w:pos="9639"/>
        </w:tabs>
        <w:spacing w:after="0" w:line="240" w:lineRule="auto"/>
        <w:jc w:val="both"/>
        <w:rPr>
          <w:rFonts w:cs="Calibri"/>
        </w:rPr>
      </w:pPr>
    </w:p>
    <w:p w14:paraId="4027122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5F04274" w14:textId="77777777" w:rsidR="007D1E76" w:rsidRPr="00AD6D50" w:rsidRDefault="00AD6D50" w:rsidP="00CB41C4">
      <w:pPr>
        <w:tabs>
          <w:tab w:val="left" w:leader="underscore" w:pos="9639"/>
        </w:tabs>
        <w:spacing w:after="0" w:line="240" w:lineRule="auto"/>
        <w:jc w:val="both"/>
        <w:rPr>
          <w:rFonts w:cs="Calibri"/>
          <w:b/>
        </w:rPr>
      </w:pPr>
      <w:r w:rsidRPr="00AD6D50">
        <w:rPr>
          <w:rFonts w:cs="Calibri"/>
          <w:b/>
        </w:rPr>
        <w:t>Promover y brindar asistencia a los habitantes del municipio.</w:t>
      </w:r>
    </w:p>
    <w:p w14:paraId="5D321F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66E6B70A" w14:textId="77777777" w:rsidR="007D1E76" w:rsidRPr="003A307D" w:rsidRDefault="003A307D" w:rsidP="00CB41C4">
      <w:pPr>
        <w:tabs>
          <w:tab w:val="left" w:leader="underscore" w:pos="9639"/>
        </w:tabs>
        <w:spacing w:after="0" w:line="240" w:lineRule="auto"/>
        <w:jc w:val="both"/>
        <w:rPr>
          <w:rFonts w:cs="Calibri"/>
          <w:b/>
        </w:rPr>
      </w:pPr>
      <w:r w:rsidRPr="003A307D">
        <w:rPr>
          <w:rFonts w:cs="Calibri"/>
          <w:b/>
        </w:rPr>
        <w:t>Prestar los servicios de asistencia social.</w:t>
      </w:r>
    </w:p>
    <w:p w14:paraId="3C08E914" w14:textId="77777777" w:rsidR="00CB41C4" w:rsidRPr="00E74967" w:rsidRDefault="00CB41C4" w:rsidP="00CB41C4">
      <w:pPr>
        <w:tabs>
          <w:tab w:val="left" w:leader="underscore" w:pos="9639"/>
        </w:tabs>
        <w:spacing w:after="0" w:line="240" w:lineRule="auto"/>
        <w:jc w:val="both"/>
        <w:rPr>
          <w:rFonts w:cs="Calibri"/>
        </w:rPr>
      </w:pPr>
    </w:p>
    <w:p w14:paraId="3CE274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w:t>
      </w:r>
      <w:r w:rsidR="009736CB">
        <w:rPr>
          <w:rFonts w:cs="Calibri"/>
        </w:rPr>
        <w:t>24</w:t>
      </w:r>
      <w:r w:rsidRPr="00E74967">
        <w:rPr>
          <w:rFonts w:cs="Calibri"/>
        </w:rPr>
        <w:t>).</w:t>
      </w:r>
    </w:p>
    <w:p w14:paraId="568B74CF" w14:textId="77777777" w:rsidR="007D1E76" w:rsidRPr="003A307D" w:rsidRDefault="003A307D" w:rsidP="00CB41C4">
      <w:pPr>
        <w:tabs>
          <w:tab w:val="left" w:leader="underscore" w:pos="9639"/>
        </w:tabs>
        <w:spacing w:after="0" w:line="240" w:lineRule="auto"/>
        <w:jc w:val="both"/>
        <w:rPr>
          <w:rFonts w:cs="Calibri"/>
          <w:b/>
        </w:rPr>
      </w:pPr>
      <w:r w:rsidRPr="003A307D">
        <w:rPr>
          <w:rFonts w:cs="Calibri"/>
          <w:b/>
        </w:rPr>
        <w:t>De abril a junio 2024</w:t>
      </w:r>
    </w:p>
    <w:p w14:paraId="3F0D11B9" w14:textId="77777777" w:rsidR="007D1E76" w:rsidRPr="00E74967" w:rsidRDefault="007D1E76" w:rsidP="00CB41C4">
      <w:pPr>
        <w:tabs>
          <w:tab w:val="left" w:leader="underscore" w:pos="9639"/>
        </w:tabs>
        <w:spacing w:after="0" w:line="240" w:lineRule="auto"/>
        <w:jc w:val="both"/>
        <w:rPr>
          <w:rFonts w:cs="Calibri"/>
        </w:rPr>
      </w:pPr>
    </w:p>
    <w:p w14:paraId="736DCEF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56A9644B" w14:textId="77777777" w:rsidR="007D1E76" w:rsidRPr="003A307D" w:rsidRDefault="003A307D" w:rsidP="00CB41C4">
      <w:pPr>
        <w:tabs>
          <w:tab w:val="left" w:leader="underscore" w:pos="9639"/>
        </w:tabs>
        <w:spacing w:after="0" w:line="240" w:lineRule="auto"/>
        <w:jc w:val="both"/>
        <w:rPr>
          <w:rFonts w:cs="Calibri"/>
          <w:b/>
        </w:rPr>
      </w:pPr>
      <w:r w:rsidRPr="003A307D">
        <w:rPr>
          <w:rFonts w:cs="Calibri"/>
          <w:b/>
        </w:rPr>
        <w:t>Persona moral sin fines de lucro.</w:t>
      </w:r>
    </w:p>
    <w:p w14:paraId="3B79829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F94940E" w14:textId="77777777" w:rsidR="003A307D" w:rsidRPr="003A307D" w:rsidRDefault="003A307D" w:rsidP="003A307D">
      <w:pPr>
        <w:pStyle w:val="Prrafodelista"/>
        <w:numPr>
          <w:ilvl w:val="0"/>
          <w:numId w:val="2"/>
        </w:numPr>
        <w:tabs>
          <w:tab w:val="left" w:leader="underscore" w:pos="9639"/>
        </w:tabs>
        <w:spacing w:after="0" w:line="240" w:lineRule="auto"/>
        <w:jc w:val="both"/>
        <w:rPr>
          <w:rFonts w:cs="Calibri"/>
          <w:b/>
        </w:rPr>
      </w:pPr>
      <w:r w:rsidRPr="003A307D">
        <w:rPr>
          <w:rFonts w:cs="Calibri"/>
          <w:b/>
        </w:rPr>
        <w:t>ISR por salarios</w:t>
      </w:r>
    </w:p>
    <w:p w14:paraId="4200C0D1" w14:textId="77777777" w:rsidR="003A307D" w:rsidRPr="003A307D" w:rsidRDefault="003A307D" w:rsidP="003A307D">
      <w:pPr>
        <w:pStyle w:val="Prrafodelista"/>
        <w:numPr>
          <w:ilvl w:val="0"/>
          <w:numId w:val="2"/>
        </w:numPr>
        <w:tabs>
          <w:tab w:val="left" w:leader="underscore" w:pos="9639"/>
        </w:tabs>
        <w:spacing w:after="0" w:line="240" w:lineRule="auto"/>
        <w:jc w:val="both"/>
        <w:rPr>
          <w:rFonts w:cs="Calibri"/>
          <w:b/>
        </w:rPr>
      </w:pPr>
      <w:r w:rsidRPr="003A307D">
        <w:rPr>
          <w:rFonts w:cs="Calibri"/>
          <w:b/>
        </w:rPr>
        <w:t>ISR por asimilados a salarios</w:t>
      </w:r>
    </w:p>
    <w:p w14:paraId="31F1E2B3" w14:textId="77777777" w:rsidR="003A307D" w:rsidRPr="003A307D" w:rsidRDefault="003A307D" w:rsidP="003A307D">
      <w:pPr>
        <w:pStyle w:val="Prrafodelista"/>
        <w:numPr>
          <w:ilvl w:val="0"/>
          <w:numId w:val="2"/>
        </w:numPr>
        <w:tabs>
          <w:tab w:val="left" w:leader="underscore" w:pos="9639"/>
        </w:tabs>
        <w:spacing w:after="0" w:line="240" w:lineRule="auto"/>
        <w:jc w:val="both"/>
        <w:rPr>
          <w:rFonts w:cs="Calibri"/>
          <w:b/>
        </w:rPr>
      </w:pPr>
      <w:r w:rsidRPr="003A307D">
        <w:rPr>
          <w:rFonts w:cs="Calibri"/>
          <w:b/>
        </w:rPr>
        <w:t>ISR por servicios profesionales</w:t>
      </w:r>
    </w:p>
    <w:p w14:paraId="2792BF86" w14:textId="77777777" w:rsidR="003A307D" w:rsidRPr="003A307D" w:rsidRDefault="003A307D" w:rsidP="003A307D">
      <w:pPr>
        <w:pStyle w:val="Prrafodelista"/>
        <w:numPr>
          <w:ilvl w:val="0"/>
          <w:numId w:val="2"/>
        </w:numPr>
        <w:tabs>
          <w:tab w:val="left" w:leader="underscore" w:pos="9639"/>
        </w:tabs>
        <w:spacing w:after="0" w:line="240" w:lineRule="auto"/>
        <w:jc w:val="both"/>
        <w:rPr>
          <w:rFonts w:cs="Calibri"/>
          <w:b/>
        </w:rPr>
      </w:pPr>
      <w:r w:rsidRPr="003A307D">
        <w:rPr>
          <w:rFonts w:cs="Calibri"/>
          <w:b/>
        </w:rPr>
        <w:t>Declaración informativa por pago a terceros</w:t>
      </w:r>
    </w:p>
    <w:p w14:paraId="43CA50FF" w14:textId="77777777" w:rsidR="007D1E76" w:rsidRPr="003A307D" w:rsidRDefault="003A307D" w:rsidP="003A307D">
      <w:pPr>
        <w:pStyle w:val="Prrafodelista"/>
        <w:numPr>
          <w:ilvl w:val="0"/>
          <w:numId w:val="2"/>
        </w:numPr>
        <w:tabs>
          <w:tab w:val="left" w:leader="underscore" w:pos="9639"/>
        </w:tabs>
        <w:spacing w:after="0" w:line="240" w:lineRule="auto"/>
        <w:jc w:val="both"/>
        <w:rPr>
          <w:rFonts w:cs="Calibri"/>
          <w:b/>
        </w:rPr>
      </w:pPr>
      <w:r w:rsidRPr="003A307D">
        <w:rPr>
          <w:rFonts w:cs="Calibri"/>
          <w:b/>
        </w:rPr>
        <w:t>Impuesto sobre nómina estatal</w:t>
      </w:r>
    </w:p>
    <w:p w14:paraId="43920DE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552BDA10"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E5989C8" w14:textId="11B30942" w:rsidR="007D1E76" w:rsidRDefault="007D1E76" w:rsidP="00CB41C4">
      <w:pPr>
        <w:tabs>
          <w:tab w:val="left" w:leader="underscore" w:pos="9639"/>
        </w:tabs>
        <w:spacing w:after="0" w:line="240" w:lineRule="auto"/>
        <w:jc w:val="both"/>
        <w:rPr>
          <w:rFonts w:cs="Calibri"/>
          <w:noProof/>
          <w:lang w:val="en-US"/>
        </w:rPr>
      </w:pPr>
    </w:p>
    <w:p w14:paraId="4D458279" w14:textId="3AE34DEB" w:rsidR="00E534E1" w:rsidRPr="00E534E1" w:rsidRDefault="00E534E1" w:rsidP="00E534E1">
      <w:pPr>
        <w:tabs>
          <w:tab w:val="left" w:leader="underscore" w:pos="9639"/>
        </w:tabs>
        <w:spacing w:after="0" w:line="240" w:lineRule="auto"/>
        <w:jc w:val="both"/>
        <w:rPr>
          <w:rFonts w:cs="Calibri"/>
        </w:rPr>
      </w:pPr>
      <w:r w:rsidRPr="00E534E1">
        <w:rPr>
          <w:rFonts w:cs="Calibri"/>
        </w:rPr>
        <w:lastRenderedPageBreak/>
        <w:drawing>
          <wp:inline distT="0" distB="0" distL="0" distR="0" wp14:anchorId="3772E199" wp14:editId="4A65B526">
            <wp:extent cx="6151880" cy="4613910"/>
            <wp:effectExtent l="0" t="0" r="1270" b="0"/>
            <wp:docPr id="18088207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51880" cy="4613910"/>
                    </a:xfrm>
                    <a:prstGeom prst="rect">
                      <a:avLst/>
                    </a:prstGeom>
                    <a:noFill/>
                    <a:ln>
                      <a:noFill/>
                    </a:ln>
                  </pic:spPr>
                </pic:pic>
              </a:graphicData>
            </a:graphic>
          </wp:inline>
        </w:drawing>
      </w:r>
    </w:p>
    <w:p w14:paraId="2558CD28" w14:textId="77777777" w:rsidR="0054701E" w:rsidRDefault="0054701E" w:rsidP="00CB41C4">
      <w:pPr>
        <w:tabs>
          <w:tab w:val="left" w:leader="underscore" w:pos="9639"/>
        </w:tabs>
        <w:spacing w:after="0" w:line="240" w:lineRule="auto"/>
        <w:jc w:val="both"/>
        <w:rPr>
          <w:rFonts w:cs="Calibri"/>
        </w:rPr>
      </w:pPr>
    </w:p>
    <w:p w14:paraId="5AC32DDA" w14:textId="77777777" w:rsidR="00CB41C4" w:rsidRPr="00E74967" w:rsidRDefault="00CB41C4" w:rsidP="00CB41C4">
      <w:pPr>
        <w:tabs>
          <w:tab w:val="left" w:leader="underscore" w:pos="9639"/>
        </w:tabs>
        <w:spacing w:after="0" w:line="240" w:lineRule="auto"/>
        <w:jc w:val="both"/>
        <w:rPr>
          <w:rFonts w:cs="Calibri"/>
        </w:rPr>
      </w:pPr>
    </w:p>
    <w:p w14:paraId="0CC2F87D" w14:textId="77777777" w:rsidR="007D1E76"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w:t>
      </w:r>
      <w:r w:rsidR="00396D53" w:rsidRPr="00396D53">
        <w:rPr>
          <w:rFonts w:cs="Calibri"/>
        </w:rPr>
        <w:t>Fideicomisos de los cuales es fideicomitente o fideicomisario, y contratos análogos, incluyendo mandatos de los cuales es parte.</w:t>
      </w:r>
    </w:p>
    <w:p w14:paraId="2EC3834A" w14:textId="77777777" w:rsidR="003A307D" w:rsidRPr="003A307D" w:rsidRDefault="003A307D" w:rsidP="00CB41C4">
      <w:pPr>
        <w:tabs>
          <w:tab w:val="left" w:leader="underscore" w:pos="9639"/>
        </w:tabs>
        <w:spacing w:after="0" w:line="240" w:lineRule="auto"/>
        <w:jc w:val="both"/>
        <w:rPr>
          <w:rFonts w:cs="Calibri"/>
          <w:b/>
        </w:rPr>
      </w:pPr>
    </w:p>
    <w:p w14:paraId="1D908A59" w14:textId="77777777" w:rsidR="003A307D" w:rsidRPr="003A307D" w:rsidRDefault="003A307D" w:rsidP="00CB41C4">
      <w:pPr>
        <w:tabs>
          <w:tab w:val="left" w:leader="underscore" w:pos="9639"/>
        </w:tabs>
        <w:spacing w:after="0" w:line="240" w:lineRule="auto"/>
        <w:jc w:val="both"/>
        <w:rPr>
          <w:rFonts w:cs="Calibri"/>
          <w:b/>
        </w:rPr>
      </w:pPr>
      <w:r w:rsidRPr="003A307D">
        <w:rPr>
          <w:rFonts w:cs="Calibri"/>
          <w:b/>
        </w:rPr>
        <w:t xml:space="preserve"> Nada que manifestar</w:t>
      </w:r>
    </w:p>
    <w:p w14:paraId="4D18315A" w14:textId="77777777" w:rsidR="00CB41C4" w:rsidRPr="00E74967" w:rsidRDefault="00CB41C4" w:rsidP="00CB41C4">
      <w:pPr>
        <w:tabs>
          <w:tab w:val="left" w:leader="underscore" w:pos="9639"/>
        </w:tabs>
        <w:spacing w:after="0" w:line="240" w:lineRule="auto"/>
        <w:jc w:val="both"/>
        <w:rPr>
          <w:rFonts w:cs="Calibri"/>
        </w:rPr>
      </w:pPr>
    </w:p>
    <w:p w14:paraId="342A2C4D" w14:textId="77777777" w:rsidR="007D1E76" w:rsidRPr="000C3365" w:rsidRDefault="006F77A8" w:rsidP="000C3365">
      <w:pPr>
        <w:pStyle w:val="Ttulo2"/>
        <w:rPr>
          <w:rFonts w:asciiTheme="minorHAnsi" w:hAnsiTheme="minorHAnsi" w:cstheme="minorHAnsi"/>
          <w:b/>
          <w:color w:val="auto"/>
          <w:sz w:val="22"/>
        </w:rPr>
      </w:pPr>
      <w:bookmarkStart w:id="3" w:name="_Toc161472869"/>
      <w:r>
        <w:rPr>
          <w:rFonts w:asciiTheme="minorHAnsi" w:hAnsiTheme="minorHAnsi" w:cstheme="minorHAnsi"/>
          <w:b/>
          <w:color w:val="auto"/>
          <w:sz w:val="22"/>
        </w:rPr>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3"/>
    </w:p>
    <w:p w14:paraId="50F261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D8BFDA5" w14:textId="77777777" w:rsidR="007D1E76" w:rsidRPr="00E74967" w:rsidRDefault="007D1E76" w:rsidP="00CB41C4">
      <w:pPr>
        <w:tabs>
          <w:tab w:val="left" w:leader="underscore" w:pos="9639"/>
        </w:tabs>
        <w:spacing w:after="0" w:line="240" w:lineRule="auto"/>
        <w:jc w:val="both"/>
        <w:rPr>
          <w:rFonts w:cs="Calibri"/>
        </w:rPr>
      </w:pPr>
    </w:p>
    <w:p w14:paraId="7E8E9CF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4029DECB" w14:textId="77777777" w:rsidR="008B4954" w:rsidRPr="008B4954" w:rsidRDefault="008B4954" w:rsidP="008B4954">
      <w:pPr>
        <w:tabs>
          <w:tab w:val="left" w:leader="underscore" w:pos="9639"/>
        </w:tabs>
        <w:spacing w:after="0" w:line="240" w:lineRule="auto"/>
        <w:jc w:val="both"/>
        <w:rPr>
          <w:rFonts w:cs="Calibri"/>
          <w:b/>
        </w:rPr>
      </w:pPr>
      <w:r w:rsidRPr="008B4954">
        <w:rPr>
          <w:rFonts w:cs="Calibri"/>
          <w:b/>
        </w:rPr>
        <w:t>Se tiene el conocimiento y se encuentran en aplicación</w:t>
      </w:r>
    </w:p>
    <w:p w14:paraId="2154EAD7" w14:textId="77777777" w:rsidR="007D1E76" w:rsidRPr="00E74967" w:rsidRDefault="007D1E76" w:rsidP="00CB41C4">
      <w:pPr>
        <w:tabs>
          <w:tab w:val="left" w:leader="underscore" w:pos="9639"/>
        </w:tabs>
        <w:spacing w:after="0" w:line="240" w:lineRule="auto"/>
        <w:jc w:val="both"/>
        <w:rPr>
          <w:rFonts w:cs="Calibri"/>
        </w:rPr>
      </w:pPr>
    </w:p>
    <w:p w14:paraId="51C1EC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179920BE" w14:textId="77777777" w:rsidR="007D1E76" w:rsidRDefault="008B4954" w:rsidP="00CB41C4">
      <w:pPr>
        <w:tabs>
          <w:tab w:val="left" w:leader="underscore" w:pos="9639"/>
        </w:tabs>
        <w:spacing w:after="0" w:line="240" w:lineRule="auto"/>
        <w:jc w:val="both"/>
        <w:rPr>
          <w:rFonts w:cs="Calibri"/>
        </w:rPr>
      </w:pPr>
      <w:r>
        <w:rPr>
          <w:rFonts w:cs="Calibri"/>
        </w:rPr>
        <w:t xml:space="preserve"> </w:t>
      </w:r>
    </w:p>
    <w:p w14:paraId="6889E380" w14:textId="77777777" w:rsidR="008B4954" w:rsidRPr="008B4954" w:rsidRDefault="008B4954" w:rsidP="00CB41C4">
      <w:pPr>
        <w:tabs>
          <w:tab w:val="left" w:leader="underscore" w:pos="9639"/>
        </w:tabs>
        <w:spacing w:after="0" w:line="240" w:lineRule="auto"/>
        <w:jc w:val="both"/>
        <w:rPr>
          <w:rFonts w:cs="Calibri"/>
          <w:b/>
        </w:rPr>
      </w:pPr>
      <w:r>
        <w:rPr>
          <w:rFonts w:cs="Calibri"/>
          <w:b/>
        </w:rPr>
        <w:t>Valor razonable</w:t>
      </w:r>
    </w:p>
    <w:p w14:paraId="0CE99479" w14:textId="77777777" w:rsidR="007D1E76" w:rsidRPr="00E74967" w:rsidRDefault="007D1E76" w:rsidP="00CB41C4">
      <w:pPr>
        <w:tabs>
          <w:tab w:val="left" w:leader="underscore" w:pos="9639"/>
        </w:tabs>
        <w:spacing w:after="0" w:line="240" w:lineRule="auto"/>
        <w:jc w:val="both"/>
        <w:rPr>
          <w:rFonts w:cs="Calibri"/>
        </w:rPr>
      </w:pPr>
    </w:p>
    <w:p w14:paraId="77F199CE"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c)</w:t>
      </w:r>
      <w:r w:rsidRPr="00E74967">
        <w:rPr>
          <w:rFonts w:cs="Calibri"/>
        </w:rPr>
        <w:t xml:space="preserve"> </w:t>
      </w:r>
      <w:r w:rsidR="00A6346D" w:rsidRPr="00A6346D">
        <w:rPr>
          <w:rFonts w:cs="Calibri"/>
        </w:rPr>
        <w:t>Postulados básicos de Contabilidad Gubernamental (PBCG)</w:t>
      </w:r>
      <w:r w:rsidRPr="00E74967">
        <w:rPr>
          <w:rFonts w:cs="Calibri"/>
        </w:rPr>
        <w:t>.</w:t>
      </w:r>
    </w:p>
    <w:p w14:paraId="0AA6685A" w14:textId="77777777" w:rsidR="00C3736A" w:rsidRDefault="00C3736A" w:rsidP="00CB41C4">
      <w:pPr>
        <w:tabs>
          <w:tab w:val="left" w:leader="underscore" w:pos="9639"/>
        </w:tabs>
        <w:spacing w:after="0" w:line="240" w:lineRule="auto"/>
        <w:jc w:val="both"/>
        <w:rPr>
          <w:rFonts w:cs="Calibri"/>
        </w:rPr>
      </w:pPr>
    </w:p>
    <w:p w14:paraId="2CFE098E" w14:textId="77777777" w:rsidR="00C3736A" w:rsidRPr="00C3736A" w:rsidRDefault="00C3736A" w:rsidP="00C3736A">
      <w:pPr>
        <w:tabs>
          <w:tab w:val="left" w:leader="underscore" w:pos="9639"/>
        </w:tabs>
        <w:spacing w:after="0" w:line="240" w:lineRule="auto"/>
        <w:jc w:val="both"/>
        <w:rPr>
          <w:rFonts w:cs="Calibri"/>
          <w:b/>
        </w:rPr>
      </w:pPr>
      <w:r w:rsidRPr="00C3736A">
        <w:rPr>
          <w:rFonts w:cs="Calibri"/>
          <w:b/>
        </w:rPr>
        <w:t>Sustancia económica</w:t>
      </w:r>
    </w:p>
    <w:p w14:paraId="28C163A8" w14:textId="77777777" w:rsidR="00C3736A" w:rsidRPr="00C3736A" w:rsidRDefault="00C3736A" w:rsidP="00C3736A">
      <w:pPr>
        <w:tabs>
          <w:tab w:val="left" w:leader="underscore" w:pos="9639"/>
        </w:tabs>
        <w:spacing w:after="0" w:line="240" w:lineRule="auto"/>
        <w:jc w:val="both"/>
        <w:rPr>
          <w:rFonts w:cs="Calibri"/>
          <w:b/>
        </w:rPr>
      </w:pPr>
      <w:r w:rsidRPr="00C3736A">
        <w:rPr>
          <w:rFonts w:cs="Calibri"/>
          <w:b/>
        </w:rPr>
        <w:t>Entidad económica</w:t>
      </w:r>
    </w:p>
    <w:p w14:paraId="1E18DA0F" w14:textId="77777777" w:rsidR="00C3736A" w:rsidRPr="00C3736A" w:rsidRDefault="00C3736A" w:rsidP="00C3736A">
      <w:pPr>
        <w:tabs>
          <w:tab w:val="left" w:leader="underscore" w:pos="9639"/>
        </w:tabs>
        <w:spacing w:after="0" w:line="240" w:lineRule="auto"/>
        <w:jc w:val="both"/>
        <w:rPr>
          <w:rFonts w:cs="Calibri"/>
          <w:b/>
        </w:rPr>
      </w:pPr>
      <w:r w:rsidRPr="00C3736A">
        <w:rPr>
          <w:rFonts w:cs="Calibri"/>
          <w:b/>
        </w:rPr>
        <w:t>Valuación</w:t>
      </w:r>
    </w:p>
    <w:p w14:paraId="3A722381" w14:textId="77777777" w:rsidR="00C3736A" w:rsidRPr="00C3736A" w:rsidRDefault="00C3736A" w:rsidP="00C3736A">
      <w:pPr>
        <w:tabs>
          <w:tab w:val="left" w:leader="underscore" w:pos="9639"/>
        </w:tabs>
        <w:spacing w:after="0" w:line="240" w:lineRule="auto"/>
        <w:jc w:val="both"/>
        <w:rPr>
          <w:rFonts w:cs="Calibri"/>
          <w:b/>
        </w:rPr>
      </w:pPr>
      <w:r w:rsidRPr="00C3736A">
        <w:rPr>
          <w:rFonts w:cs="Calibri"/>
          <w:b/>
        </w:rPr>
        <w:t>Dualidad económica</w:t>
      </w:r>
    </w:p>
    <w:p w14:paraId="47C8CC3A" w14:textId="77777777" w:rsidR="00C3736A" w:rsidRDefault="00C3736A" w:rsidP="00C3736A">
      <w:pPr>
        <w:tabs>
          <w:tab w:val="left" w:leader="underscore" w:pos="9639"/>
        </w:tabs>
        <w:spacing w:after="0" w:line="240" w:lineRule="auto"/>
        <w:jc w:val="both"/>
        <w:rPr>
          <w:rFonts w:cs="Calibri"/>
          <w:b/>
        </w:rPr>
      </w:pPr>
      <w:r w:rsidRPr="00C3736A">
        <w:rPr>
          <w:rFonts w:cs="Calibri"/>
          <w:b/>
        </w:rPr>
        <w:t>Asignación de Costos y Gastos con Ingresos</w:t>
      </w:r>
    </w:p>
    <w:p w14:paraId="7D4FA808" w14:textId="77777777" w:rsidR="00C3736A" w:rsidRPr="00C3736A" w:rsidRDefault="00C3736A" w:rsidP="00C3736A">
      <w:pPr>
        <w:tabs>
          <w:tab w:val="left" w:leader="underscore" w:pos="9639"/>
        </w:tabs>
        <w:spacing w:after="0" w:line="240" w:lineRule="auto"/>
        <w:jc w:val="both"/>
        <w:rPr>
          <w:rFonts w:cs="Calibri"/>
          <w:b/>
        </w:rPr>
      </w:pPr>
    </w:p>
    <w:p w14:paraId="73EE28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w:t>
      </w:r>
      <w:r w:rsidR="0043078C" w:rsidRPr="0043078C">
        <w:rPr>
          <w:rFonts w:cs="Calibri"/>
        </w:rPr>
        <w:t>Marco Conceptual de Contabilidad Gubernamental (MCCG) y sus modificaciones.</w:t>
      </w:r>
    </w:p>
    <w:p w14:paraId="128FD341" w14:textId="77777777" w:rsidR="007D1E76" w:rsidRDefault="007D1E76" w:rsidP="00CB41C4">
      <w:pPr>
        <w:tabs>
          <w:tab w:val="left" w:leader="underscore" w:pos="9639"/>
        </w:tabs>
        <w:spacing w:after="0" w:line="240" w:lineRule="auto"/>
        <w:jc w:val="both"/>
        <w:rPr>
          <w:rFonts w:cs="Calibri"/>
        </w:rPr>
      </w:pPr>
    </w:p>
    <w:p w14:paraId="32A81924" w14:textId="77777777" w:rsidR="00C3736A" w:rsidRPr="00C3736A" w:rsidRDefault="00C3736A" w:rsidP="00CB41C4">
      <w:pPr>
        <w:tabs>
          <w:tab w:val="left" w:leader="underscore" w:pos="9639"/>
        </w:tabs>
        <w:spacing w:after="0" w:line="240" w:lineRule="auto"/>
        <w:jc w:val="both"/>
        <w:rPr>
          <w:rFonts w:cs="Calibri"/>
          <w:b/>
        </w:rPr>
      </w:pPr>
      <w:r>
        <w:rPr>
          <w:rFonts w:cs="Calibri"/>
          <w:b/>
        </w:rPr>
        <w:t xml:space="preserve">Nada que manifestar </w:t>
      </w:r>
    </w:p>
    <w:p w14:paraId="75D93A37" w14:textId="77777777" w:rsidR="007D1E76" w:rsidRPr="00E74967" w:rsidRDefault="007D1E76" w:rsidP="00CB41C4">
      <w:pPr>
        <w:tabs>
          <w:tab w:val="left" w:leader="underscore" w:pos="9639"/>
        </w:tabs>
        <w:spacing w:after="0" w:line="240" w:lineRule="auto"/>
        <w:jc w:val="both"/>
        <w:rPr>
          <w:rFonts w:cs="Calibri"/>
        </w:rPr>
      </w:pPr>
    </w:p>
    <w:p w14:paraId="299B3C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la base </w:t>
      </w:r>
      <w:r w:rsidR="0086420E">
        <w:rPr>
          <w:rFonts w:cs="Calibri"/>
        </w:rPr>
        <w:t xml:space="preserve">de </w:t>
      </w:r>
      <w:r w:rsidRPr="00E74967">
        <w:rPr>
          <w:rFonts w:cs="Calibri"/>
        </w:rPr>
        <w:t>devengado de acuerdo a la Ley de Contabilidad, deberán:</w:t>
      </w:r>
    </w:p>
    <w:p w14:paraId="43690EF7" w14:textId="77777777" w:rsidR="007D1E76" w:rsidRPr="00E74967" w:rsidRDefault="007D1E76" w:rsidP="00CB41C4">
      <w:pPr>
        <w:tabs>
          <w:tab w:val="left" w:leader="underscore" w:pos="9639"/>
        </w:tabs>
        <w:spacing w:after="0" w:line="240" w:lineRule="auto"/>
        <w:jc w:val="both"/>
        <w:rPr>
          <w:rFonts w:cs="Calibri"/>
        </w:rPr>
      </w:pPr>
    </w:p>
    <w:p w14:paraId="306FE1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4F2B38E1" w14:textId="77777777" w:rsidR="00C3736A" w:rsidRDefault="00C3736A" w:rsidP="00C3736A">
      <w:pPr>
        <w:tabs>
          <w:tab w:val="left" w:leader="underscore" w:pos="9639"/>
        </w:tabs>
        <w:spacing w:after="0" w:line="240" w:lineRule="auto"/>
        <w:jc w:val="both"/>
        <w:rPr>
          <w:rFonts w:cs="Calibri"/>
          <w:b/>
        </w:rPr>
      </w:pPr>
    </w:p>
    <w:p w14:paraId="4831E4DB" w14:textId="77777777" w:rsidR="00C3736A" w:rsidRPr="00C3736A" w:rsidRDefault="00C3736A" w:rsidP="00C3736A">
      <w:pPr>
        <w:tabs>
          <w:tab w:val="left" w:leader="underscore" w:pos="9639"/>
        </w:tabs>
        <w:spacing w:after="0" w:line="240" w:lineRule="auto"/>
        <w:jc w:val="both"/>
        <w:rPr>
          <w:rFonts w:cs="Calibri"/>
          <w:b/>
        </w:rPr>
      </w:pPr>
      <w:r>
        <w:rPr>
          <w:rFonts w:cs="Calibri"/>
          <w:b/>
        </w:rPr>
        <w:t xml:space="preserve">Nada que manifestar </w:t>
      </w:r>
    </w:p>
    <w:p w14:paraId="3D258C96" w14:textId="77777777" w:rsidR="007D1E76" w:rsidRPr="00E74967" w:rsidRDefault="007D1E76" w:rsidP="00CB41C4">
      <w:pPr>
        <w:tabs>
          <w:tab w:val="left" w:leader="underscore" w:pos="9639"/>
        </w:tabs>
        <w:spacing w:after="0" w:line="240" w:lineRule="auto"/>
        <w:jc w:val="both"/>
        <w:rPr>
          <w:rFonts w:cs="Calibri"/>
        </w:rPr>
      </w:pPr>
    </w:p>
    <w:p w14:paraId="648F26F7" w14:textId="77777777" w:rsidR="007D1E76" w:rsidRDefault="007D1E76" w:rsidP="00CB41C4">
      <w:pPr>
        <w:tabs>
          <w:tab w:val="left" w:leader="underscore" w:pos="9639"/>
        </w:tabs>
        <w:spacing w:after="0" w:line="240" w:lineRule="auto"/>
        <w:jc w:val="both"/>
        <w:rPr>
          <w:rFonts w:cs="Calibri"/>
        </w:rPr>
      </w:pPr>
      <w:r w:rsidRPr="00E74967">
        <w:rPr>
          <w:rFonts w:cs="Calibri"/>
        </w:rPr>
        <w:t>*Plan de implementación:</w:t>
      </w:r>
    </w:p>
    <w:p w14:paraId="62D6AEB7" w14:textId="77777777" w:rsidR="00C3736A" w:rsidRPr="00E74967" w:rsidRDefault="00C3736A" w:rsidP="00CB41C4">
      <w:pPr>
        <w:tabs>
          <w:tab w:val="left" w:leader="underscore" w:pos="9639"/>
        </w:tabs>
        <w:spacing w:after="0" w:line="240" w:lineRule="auto"/>
        <w:jc w:val="both"/>
        <w:rPr>
          <w:rFonts w:cs="Calibri"/>
        </w:rPr>
      </w:pPr>
    </w:p>
    <w:p w14:paraId="60F98C47" w14:textId="77777777" w:rsidR="00C3736A" w:rsidRPr="00C3736A" w:rsidRDefault="00C3736A" w:rsidP="00C3736A">
      <w:pPr>
        <w:tabs>
          <w:tab w:val="left" w:leader="underscore" w:pos="9639"/>
        </w:tabs>
        <w:spacing w:after="0" w:line="240" w:lineRule="auto"/>
        <w:jc w:val="both"/>
        <w:rPr>
          <w:rFonts w:cs="Calibri"/>
          <w:b/>
        </w:rPr>
      </w:pPr>
      <w:r>
        <w:rPr>
          <w:rFonts w:cs="Calibri"/>
          <w:b/>
        </w:rPr>
        <w:t xml:space="preserve">Nada que manifestar </w:t>
      </w:r>
    </w:p>
    <w:p w14:paraId="60876BEA" w14:textId="77777777" w:rsidR="007D1E76" w:rsidRPr="00E74967" w:rsidRDefault="007D1E76" w:rsidP="00CB41C4">
      <w:pPr>
        <w:tabs>
          <w:tab w:val="left" w:leader="underscore" w:pos="9639"/>
        </w:tabs>
        <w:spacing w:after="0" w:line="240" w:lineRule="auto"/>
        <w:jc w:val="both"/>
        <w:rPr>
          <w:rFonts w:cs="Calibri"/>
        </w:rPr>
      </w:pPr>
    </w:p>
    <w:p w14:paraId="4643CDF8" w14:textId="77777777" w:rsidR="007D1E76"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32417464" w14:textId="77777777" w:rsidR="00C3736A" w:rsidRPr="00E74967" w:rsidRDefault="00C3736A" w:rsidP="00CB41C4">
      <w:pPr>
        <w:tabs>
          <w:tab w:val="left" w:leader="underscore" w:pos="9639"/>
        </w:tabs>
        <w:spacing w:after="0" w:line="240" w:lineRule="auto"/>
        <w:jc w:val="both"/>
        <w:rPr>
          <w:rFonts w:cs="Calibri"/>
        </w:rPr>
      </w:pPr>
    </w:p>
    <w:p w14:paraId="141AFD3E" w14:textId="77777777" w:rsidR="00C3736A" w:rsidRPr="00C3736A" w:rsidRDefault="00C3736A" w:rsidP="00C3736A">
      <w:pPr>
        <w:tabs>
          <w:tab w:val="left" w:leader="underscore" w:pos="9639"/>
        </w:tabs>
        <w:spacing w:after="0" w:line="240" w:lineRule="auto"/>
        <w:jc w:val="both"/>
        <w:rPr>
          <w:rFonts w:cs="Calibri"/>
          <w:b/>
        </w:rPr>
      </w:pPr>
      <w:r>
        <w:rPr>
          <w:rFonts w:cs="Calibri"/>
          <w:b/>
        </w:rPr>
        <w:t xml:space="preserve">Nada que manifestar </w:t>
      </w:r>
    </w:p>
    <w:p w14:paraId="6A71EFFD" w14:textId="77777777" w:rsidR="006F0687" w:rsidRDefault="006F0687" w:rsidP="006F0687">
      <w:pPr>
        <w:tabs>
          <w:tab w:val="left" w:leader="underscore" w:pos="9639"/>
        </w:tabs>
        <w:spacing w:after="0" w:line="240" w:lineRule="auto"/>
        <w:jc w:val="both"/>
        <w:rPr>
          <w:rFonts w:cs="Calibri"/>
        </w:rPr>
      </w:pPr>
    </w:p>
    <w:p w14:paraId="3010AD27" w14:textId="77777777" w:rsidR="006F0687" w:rsidRPr="00E74967" w:rsidRDefault="006F0687" w:rsidP="006F0687">
      <w:pPr>
        <w:tabs>
          <w:tab w:val="left" w:leader="underscore" w:pos="9639"/>
        </w:tabs>
        <w:spacing w:after="0" w:line="240" w:lineRule="auto"/>
        <w:jc w:val="both"/>
        <w:rPr>
          <w:rFonts w:cs="Calibri"/>
        </w:rPr>
      </w:pPr>
      <w:r w:rsidRPr="00E74967">
        <w:rPr>
          <w:rFonts w:cs="Calibri"/>
        </w:rPr>
        <w:t>*</w:t>
      </w:r>
      <w:r w:rsidR="00D546B2" w:rsidRPr="00D546B2">
        <w:rPr>
          <w:rFonts w:cs="Calibri"/>
        </w:rPr>
        <w:t>Presentar los últimos estados financieros con la normatividad anteriormente utilizada con las nuevas políticas para fines de comparación en la transición a la base de devengado.</w:t>
      </w:r>
    </w:p>
    <w:p w14:paraId="0ACF8EC2" w14:textId="77777777" w:rsidR="007D1E76" w:rsidRPr="00E74967" w:rsidRDefault="007D1E76" w:rsidP="00CB41C4">
      <w:pPr>
        <w:tabs>
          <w:tab w:val="left" w:leader="underscore" w:pos="9639"/>
        </w:tabs>
        <w:spacing w:after="0" w:line="240" w:lineRule="auto"/>
        <w:jc w:val="both"/>
        <w:rPr>
          <w:rFonts w:cs="Calibri"/>
        </w:rPr>
      </w:pPr>
    </w:p>
    <w:p w14:paraId="57A456EE" w14:textId="77777777" w:rsidR="007D1E76" w:rsidRPr="00E74967" w:rsidRDefault="007F699D" w:rsidP="000C3365">
      <w:pPr>
        <w:pStyle w:val="Ttulo2"/>
        <w:rPr>
          <w:rFonts w:cs="Calibri"/>
          <w:b/>
        </w:rPr>
      </w:pPr>
      <w:bookmarkStart w:id="4"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4"/>
    </w:p>
    <w:p w14:paraId="56A7D9FA"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00622CC8" w14:textId="77777777" w:rsidR="007D1E76" w:rsidRPr="00E74967" w:rsidRDefault="00AF4375" w:rsidP="00AF4375">
      <w:pPr>
        <w:tabs>
          <w:tab w:val="left" w:leader="underscore" w:pos="9639"/>
        </w:tabs>
        <w:spacing w:after="0" w:line="240" w:lineRule="auto"/>
        <w:jc w:val="both"/>
        <w:rPr>
          <w:rFonts w:cs="Calibri"/>
        </w:rPr>
      </w:pPr>
      <w:r w:rsidRPr="00AF4375">
        <w:rPr>
          <w:rFonts w:cs="Calibri"/>
        </w:rPr>
        <w:t>El ente público seleccionará y aplicará sus políticas contables de manera congruente para transacciones, otros eventos y condiciones que sean similares.</w:t>
      </w:r>
    </w:p>
    <w:p w14:paraId="515CA9C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AEA2F2D" w14:textId="77777777" w:rsidR="007D1E76" w:rsidRPr="00E74967" w:rsidRDefault="007D1E76" w:rsidP="00CB41C4">
      <w:pPr>
        <w:tabs>
          <w:tab w:val="left" w:leader="underscore" w:pos="9639"/>
        </w:tabs>
        <w:spacing w:after="0" w:line="240" w:lineRule="auto"/>
        <w:jc w:val="both"/>
        <w:rPr>
          <w:rFonts w:cs="Calibri"/>
        </w:rPr>
      </w:pPr>
    </w:p>
    <w:p w14:paraId="3520D18D"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FC1AE8" w:rsidRPr="00FC1AE8">
        <w:rPr>
          <w:rFonts w:cs="Calibri"/>
        </w:rPr>
        <w:t>Actualización: se informará del método utilizado para la actualización del valor de los activos, pasivos y Hacienda Pública/Patrimonio y las razones de dicha elección. Así como informar de la desconexión o reconexión inflacionaria</w:t>
      </w:r>
      <w:r w:rsidRPr="00E74967">
        <w:rPr>
          <w:rFonts w:cs="Calibri"/>
        </w:rPr>
        <w:t>:</w:t>
      </w:r>
    </w:p>
    <w:p w14:paraId="4713DFF8" w14:textId="77777777" w:rsidR="00C3736A" w:rsidRPr="00E74967" w:rsidRDefault="00C3736A" w:rsidP="00CB41C4">
      <w:pPr>
        <w:tabs>
          <w:tab w:val="left" w:leader="underscore" w:pos="9639"/>
        </w:tabs>
        <w:spacing w:after="0" w:line="240" w:lineRule="auto"/>
        <w:jc w:val="both"/>
        <w:rPr>
          <w:rFonts w:cs="Calibri"/>
        </w:rPr>
      </w:pPr>
    </w:p>
    <w:p w14:paraId="60840D73" w14:textId="77777777" w:rsidR="00C3736A" w:rsidRDefault="00C3736A" w:rsidP="00C3736A">
      <w:pPr>
        <w:tabs>
          <w:tab w:val="left" w:leader="underscore" w:pos="9639"/>
        </w:tabs>
        <w:spacing w:after="0" w:line="240" w:lineRule="auto"/>
        <w:jc w:val="both"/>
        <w:rPr>
          <w:rFonts w:cs="Calibri"/>
          <w:b/>
        </w:rPr>
      </w:pPr>
      <w:r>
        <w:rPr>
          <w:rFonts w:cs="Calibri"/>
          <w:b/>
        </w:rPr>
        <w:t xml:space="preserve">Nada que manifestar </w:t>
      </w:r>
    </w:p>
    <w:p w14:paraId="4504E53F" w14:textId="77777777" w:rsidR="00C3736A" w:rsidRPr="00C3736A" w:rsidRDefault="00C3736A" w:rsidP="00C3736A">
      <w:pPr>
        <w:tabs>
          <w:tab w:val="left" w:leader="underscore" w:pos="9639"/>
        </w:tabs>
        <w:spacing w:after="0" w:line="240" w:lineRule="auto"/>
        <w:jc w:val="both"/>
        <w:rPr>
          <w:rFonts w:cs="Calibri"/>
          <w:b/>
        </w:rPr>
      </w:pPr>
    </w:p>
    <w:p w14:paraId="67DB6E03"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w:t>
      </w:r>
      <w:r w:rsidR="001C710C" w:rsidRPr="001C710C">
        <w:rPr>
          <w:rFonts w:cs="Calibri"/>
        </w:rPr>
        <w:t>Informar sobre la realización de operaciones en el extranjero y de sus efectos en la información financiera gubernamental, considerando entre otros el importe de las variaciones cambiarias reconocidas en el resultado (ahorro o desahorro)</w:t>
      </w:r>
      <w:r w:rsidRPr="00E74967">
        <w:rPr>
          <w:rFonts w:cs="Calibri"/>
        </w:rPr>
        <w:t>:</w:t>
      </w:r>
    </w:p>
    <w:p w14:paraId="681857E8" w14:textId="77777777" w:rsidR="00C3736A" w:rsidRPr="00E74967" w:rsidRDefault="00C3736A" w:rsidP="00CB41C4">
      <w:pPr>
        <w:tabs>
          <w:tab w:val="left" w:leader="underscore" w:pos="9639"/>
        </w:tabs>
        <w:spacing w:after="0" w:line="240" w:lineRule="auto"/>
        <w:jc w:val="both"/>
        <w:rPr>
          <w:rFonts w:cs="Calibri"/>
        </w:rPr>
      </w:pPr>
    </w:p>
    <w:p w14:paraId="08F151ED" w14:textId="77777777" w:rsidR="00C3736A" w:rsidRPr="00C3736A" w:rsidRDefault="00C3736A" w:rsidP="00C3736A">
      <w:pPr>
        <w:tabs>
          <w:tab w:val="left" w:leader="underscore" w:pos="9639"/>
        </w:tabs>
        <w:spacing w:after="0" w:line="240" w:lineRule="auto"/>
        <w:jc w:val="both"/>
        <w:rPr>
          <w:rFonts w:cs="Calibri"/>
          <w:b/>
        </w:rPr>
      </w:pPr>
      <w:r>
        <w:rPr>
          <w:rFonts w:cs="Calibri"/>
          <w:b/>
        </w:rPr>
        <w:t xml:space="preserve">Nada que manifestar </w:t>
      </w:r>
    </w:p>
    <w:p w14:paraId="2CE0A121" w14:textId="77777777" w:rsidR="007D1E76" w:rsidRPr="00E74967" w:rsidRDefault="007D1E76" w:rsidP="00CB41C4">
      <w:pPr>
        <w:tabs>
          <w:tab w:val="left" w:leader="underscore" w:pos="9639"/>
        </w:tabs>
        <w:spacing w:after="0" w:line="240" w:lineRule="auto"/>
        <w:jc w:val="both"/>
        <w:rPr>
          <w:rFonts w:cs="Calibri"/>
        </w:rPr>
      </w:pPr>
    </w:p>
    <w:p w14:paraId="4092330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w:t>
      </w:r>
      <w:r w:rsidR="00E9132F" w:rsidRPr="00E9132F">
        <w:rPr>
          <w:rFonts w:cs="Calibri"/>
        </w:rPr>
        <w:t>Método de valuación de la inversión en acciones de Compañías subsidiarias no consolidadas y asociadas</w:t>
      </w:r>
      <w:r w:rsidRPr="00E74967">
        <w:rPr>
          <w:rFonts w:cs="Calibri"/>
        </w:rPr>
        <w:t>:</w:t>
      </w:r>
    </w:p>
    <w:p w14:paraId="43BC4452" w14:textId="77777777" w:rsidR="00C3736A" w:rsidRDefault="00C3736A" w:rsidP="00C3736A">
      <w:pPr>
        <w:tabs>
          <w:tab w:val="left" w:leader="underscore" w:pos="9639"/>
        </w:tabs>
        <w:spacing w:after="0" w:line="240" w:lineRule="auto"/>
        <w:jc w:val="both"/>
        <w:rPr>
          <w:rFonts w:cs="Calibri"/>
          <w:b/>
        </w:rPr>
      </w:pPr>
    </w:p>
    <w:p w14:paraId="2895E125" w14:textId="77777777" w:rsidR="00C3736A" w:rsidRPr="00C3736A" w:rsidRDefault="00C3736A" w:rsidP="00C3736A">
      <w:pPr>
        <w:tabs>
          <w:tab w:val="left" w:leader="underscore" w:pos="9639"/>
        </w:tabs>
        <w:spacing w:after="0" w:line="240" w:lineRule="auto"/>
        <w:jc w:val="both"/>
        <w:rPr>
          <w:rFonts w:cs="Calibri"/>
          <w:b/>
        </w:rPr>
      </w:pPr>
      <w:r>
        <w:rPr>
          <w:rFonts w:cs="Calibri"/>
          <w:b/>
        </w:rPr>
        <w:t xml:space="preserve">Nada que manifestar </w:t>
      </w:r>
    </w:p>
    <w:p w14:paraId="18EB1CBD" w14:textId="77777777" w:rsidR="007D1E76" w:rsidRPr="00E74967" w:rsidRDefault="007D1E76" w:rsidP="00CB41C4">
      <w:pPr>
        <w:tabs>
          <w:tab w:val="left" w:leader="underscore" w:pos="9639"/>
        </w:tabs>
        <w:spacing w:after="0" w:line="240" w:lineRule="auto"/>
        <w:jc w:val="both"/>
        <w:rPr>
          <w:rFonts w:cs="Calibri"/>
        </w:rPr>
      </w:pPr>
    </w:p>
    <w:p w14:paraId="0EBA3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1A1F0380" w14:textId="77777777" w:rsidR="001C6EDA" w:rsidRDefault="001C6EDA" w:rsidP="00CB41C4">
      <w:pPr>
        <w:tabs>
          <w:tab w:val="left" w:leader="underscore" w:pos="9639"/>
        </w:tabs>
        <w:spacing w:after="0" w:line="240" w:lineRule="auto"/>
        <w:jc w:val="both"/>
        <w:rPr>
          <w:rFonts w:cs="Calibri"/>
          <w:b/>
        </w:rPr>
      </w:pPr>
    </w:p>
    <w:p w14:paraId="32D5F801" w14:textId="77777777" w:rsidR="007D1E76" w:rsidRPr="001C6EDA" w:rsidRDefault="001C6EDA" w:rsidP="00CB41C4">
      <w:pPr>
        <w:tabs>
          <w:tab w:val="left" w:leader="underscore" w:pos="9639"/>
        </w:tabs>
        <w:spacing w:after="0" w:line="240" w:lineRule="auto"/>
        <w:jc w:val="both"/>
        <w:rPr>
          <w:rFonts w:cs="Calibri"/>
          <w:b/>
        </w:rPr>
      </w:pPr>
      <w:r>
        <w:rPr>
          <w:rFonts w:cs="Calibri"/>
          <w:b/>
        </w:rPr>
        <w:t xml:space="preserve">Nada que manifestar </w:t>
      </w:r>
    </w:p>
    <w:p w14:paraId="5598022C" w14:textId="77777777" w:rsidR="007D1E76" w:rsidRPr="00E74967" w:rsidRDefault="007D1E76" w:rsidP="00CB41C4">
      <w:pPr>
        <w:tabs>
          <w:tab w:val="left" w:leader="underscore" w:pos="9639"/>
        </w:tabs>
        <w:spacing w:after="0" w:line="240" w:lineRule="auto"/>
        <w:jc w:val="both"/>
        <w:rPr>
          <w:rFonts w:cs="Calibri"/>
        </w:rPr>
      </w:pPr>
    </w:p>
    <w:p w14:paraId="43983A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420C55D9" w14:textId="77777777" w:rsidR="001C6EDA" w:rsidRDefault="001C6EDA" w:rsidP="001C6EDA">
      <w:pPr>
        <w:tabs>
          <w:tab w:val="left" w:leader="underscore" w:pos="9639"/>
        </w:tabs>
        <w:spacing w:after="0" w:line="240" w:lineRule="auto"/>
        <w:jc w:val="both"/>
        <w:rPr>
          <w:rFonts w:cs="Calibri"/>
          <w:b/>
        </w:rPr>
      </w:pPr>
    </w:p>
    <w:p w14:paraId="6E463900" w14:textId="77777777" w:rsidR="001C6EDA" w:rsidRDefault="001C6EDA" w:rsidP="001C6EDA">
      <w:pPr>
        <w:tabs>
          <w:tab w:val="left" w:leader="underscore" w:pos="9639"/>
        </w:tabs>
        <w:spacing w:after="0" w:line="240" w:lineRule="auto"/>
        <w:jc w:val="both"/>
        <w:rPr>
          <w:rFonts w:cs="Calibri"/>
          <w:b/>
        </w:rPr>
      </w:pPr>
      <w:r>
        <w:rPr>
          <w:rFonts w:cs="Calibri"/>
          <w:b/>
        </w:rPr>
        <w:t xml:space="preserve">Nada que manifestar </w:t>
      </w:r>
    </w:p>
    <w:p w14:paraId="1705A6AB" w14:textId="77777777" w:rsidR="001C6EDA" w:rsidRPr="001C6EDA" w:rsidRDefault="001C6EDA" w:rsidP="001C6EDA">
      <w:pPr>
        <w:tabs>
          <w:tab w:val="left" w:leader="underscore" w:pos="9639"/>
        </w:tabs>
        <w:spacing w:after="0" w:line="240" w:lineRule="auto"/>
        <w:jc w:val="both"/>
        <w:rPr>
          <w:rFonts w:cs="Calibri"/>
          <w:b/>
        </w:rPr>
      </w:pPr>
    </w:p>
    <w:p w14:paraId="4ED7B6B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4489D7C9" w14:textId="77777777" w:rsidR="001C6EDA" w:rsidRDefault="001C6EDA" w:rsidP="001C6EDA">
      <w:pPr>
        <w:tabs>
          <w:tab w:val="left" w:leader="underscore" w:pos="9639"/>
        </w:tabs>
        <w:spacing w:after="0" w:line="240" w:lineRule="auto"/>
        <w:jc w:val="both"/>
        <w:rPr>
          <w:rFonts w:cs="Calibri"/>
          <w:b/>
        </w:rPr>
      </w:pPr>
    </w:p>
    <w:p w14:paraId="7728082B" w14:textId="77777777" w:rsidR="001C6EDA" w:rsidRPr="001C6EDA" w:rsidRDefault="001C6EDA" w:rsidP="001C6EDA">
      <w:pPr>
        <w:tabs>
          <w:tab w:val="left" w:leader="underscore" w:pos="9639"/>
        </w:tabs>
        <w:spacing w:after="0" w:line="240" w:lineRule="auto"/>
        <w:jc w:val="both"/>
        <w:rPr>
          <w:rFonts w:cs="Calibri"/>
          <w:b/>
        </w:rPr>
      </w:pPr>
      <w:r>
        <w:rPr>
          <w:rFonts w:cs="Calibri"/>
          <w:b/>
        </w:rPr>
        <w:t xml:space="preserve">Nada que manifestar </w:t>
      </w:r>
    </w:p>
    <w:p w14:paraId="55CE44C4" w14:textId="77777777" w:rsidR="001C6EDA" w:rsidRDefault="001C6EDA" w:rsidP="00CB41C4">
      <w:pPr>
        <w:tabs>
          <w:tab w:val="left" w:leader="underscore" w:pos="9639"/>
        </w:tabs>
        <w:spacing w:after="0" w:line="240" w:lineRule="auto"/>
        <w:jc w:val="both"/>
        <w:rPr>
          <w:rFonts w:cs="Calibri"/>
        </w:rPr>
      </w:pPr>
    </w:p>
    <w:p w14:paraId="653109D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25525F02" w14:textId="77777777" w:rsidR="001C6EDA" w:rsidRDefault="001C6EDA" w:rsidP="001C6EDA">
      <w:pPr>
        <w:tabs>
          <w:tab w:val="left" w:leader="underscore" w:pos="9639"/>
        </w:tabs>
        <w:spacing w:after="0" w:line="240" w:lineRule="auto"/>
        <w:jc w:val="both"/>
        <w:rPr>
          <w:rFonts w:cs="Calibri"/>
          <w:b/>
        </w:rPr>
      </w:pPr>
    </w:p>
    <w:p w14:paraId="64139F86" w14:textId="77777777" w:rsidR="001C6EDA" w:rsidRPr="001C6EDA" w:rsidRDefault="001C6EDA" w:rsidP="001C6EDA">
      <w:pPr>
        <w:tabs>
          <w:tab w:val="left" w:leader="underscore" w:pos="9639"/>
        </w:tabs>
        <w:spacing w:after="0" w:line="240" w:lineRule="auto"/>
        <w:jc w:val="both"/>
        <w:rPr>
          <w:rFonts w:cs="Calibri"/>
          <w:b/>
        </w:rPr>
      </w:pPr>
      <w:r>
        <w:rPr>
          <w:rFonts w:cs="Calibri"/>
          <w:b/>
        </w:rPr>
        <w:t xml:space="preserve">Nada que manifestar </w:t>
      </w:r>
    </w:p>
    <w:p w14:paraId="5FDBC2AD" w14:textId="77777777" w:rsidR="007D1E76" w:rsidRPr="00E74967" w:rsidRDefault="007D1E76" w:rsidP="00CB41C4">
      <w:pPr>
        <w:tabs>
          <w:tab w:val="left" w:leader="underscore" w:pos="9639"/>
        </w:tabs>
        <w:spacing w:after="0" w:line="240" w:lineRule="auto"/>
        <w:jc w:val="both"/>
        <w:rPr>
          <w:rFonts w:cs="Calibri"/>
        </w:rPr>
      </w:pPr>
    </w:p>
    <w:p w14:paraId="0CC84F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B99D842" w14:textId="77777777" w:rsidR="001C6EDA" w:rsidRDefault="001C6EDA" w:rsidP="001C6EDA">
      <w:pPr>
        <w:tabs>
          <w:tab w:val="left" w:leader="underscore" w:pos="9639"/>
        </w:tabs>
        <w:spacing w:after="0" w:line="240" w:lineRule="auto"/>
        <w:jc w:val="both"/>
        <w:rPr>
          <w:rFonts w:cs="Calibri"/>
          <w:b/>
        </w:rPr>
      </w:pPr>
    </w:p>
    <w:p w14:paraId="580A59A1" w14:textId="77777777" w:rsidR="001C6EDA" w:rsidRPr="001C6EDA" w:rsidRDefault="001C6EDA" w:rsidP="001C6EDA">
      <w:pPr>
        <w:tabs>
          <w:tab w:val="left" w:leader="underscore" w:pos="9639"/>
        </w:tabs>
        <w:spacing w:after="0" w:line="240" w:lineRule="auto"/>
        <w:jc w:val="both"/>
        <w:rPr>
          <w:rFonts w:cs="Calibri"/>
          <w:b/>
        </w:rPr>
      </w:pPr>
      <w:r>
        <w:rPr>
          <w:rFonts w:cs="Calibri"/>
          <w:b/>
        </w:rPr>
        <w:t xml:space="preserve">Nada que manifestar </w:t>
      </w:r>
    </w:p>
    <w:p w14:paraId="201D66DB" w14:textId="77777777" w:rsidR="007D1E76" w:rsidRPr="00E74967" w:rsidRDefault="007D1E76" w:rsidP="00CB41C4">
      <w:pPr>
        <w:tabs>
          <w:tab w:val="left" w:leader="underscore" w:pos="9639"/>
        </w:tabs>
        <w:spacing w:after="0" w:line="240" w:lineRule="auto"/>
        <w:jc w:val="both"/>
        <w:rPr>
          <w:rFonts w:cs="Calibri"/>
        </w:rPr>
      </w:pPr>
    </w:p>
    <w:p w14:paraId="22FFB29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672BB7F" w14:textId="77777777" w:rsidR="001C6EDA" w:rsidRDefault="001C6EDA" w:rsidP="001C6EDA">
      <w:pPr>
        <w:tabs>
          <w:tab w:val="left" w:leader="underscore" w:pos="9639"/>
        </w:tabs>
        <w:spacing w:after="0" w:line="240" w:lineRule="auto"/>
        <w:jc w:val="both"/>
        <w:rPr>
          <w:rFonts w:cs="Calibri"/>
          <w:b/>
        </w:rPr>
      </w:pPr>
    </w:p>
    <w:p w14:paraId="3A8FC7E9" w14:textId="77777777" w:rsidR="001C6EDA" w:rsidRPr="001C6EDA" w:rsidRDefault="001C6EDA" w:rsidP="001C6EDA">
      <w:pPr>
        <w:tabs>
          <w:tab w:val="left" w:leader="underscore" w:pos="9639"/>
        </w:tabs>
        <w:spacing w:after="0" w:line="240" w:lineRule="auto"/>
        <w:jc w:val="both"/>
        <w:rPr>
          <w:rFonts w:cs="Calibri"/>
          <w:b/>
        </w:rPr>
      </w:pPr>
      <w:r>
        <w:rPr>
          <w:rFonts w:cs="Calibri"/>
          <w:b/>
        </w:rPr>
        <w:t xml:space="preserve">Nada que manifestar </w:t>
      </w:r>
    </w:p>
    <w:p w14:paraId="38F50824" w14:textId="77777777" w:rsidR="007D1E76" w:rsidRPr="00E74967" w:rsidRDefault="007D1E76" w:rsidP="00CB41C4">
      <w:pPr>
        <w:tabs>
          <w:tab w:val="left" w:leader="underscore" w:pos="9639"/>
        </w:tabs>
        <w:spacing w:after="0" w:line="240" w:lineRule="auto"/>
        <w:jc w:val="both"/>
        <w:rPr>
          <w:rFonts w:cs="Calibri"/>
        </w:rPr>
      </w:pPr>
    </w:p>
    <w:p w14:paraId="2B4626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3D3BB7F3" w14:textId="77777777" w:rsidR="001C6EDA" w:rsidRPr="001C6EDA" w:rsidRDefault="001C6EDA" w:rsidP="001C6EDA">
      <w:pPr>
        <w:tabs>
          <w:tab w:val="left" w:leader="underscore" w:pos="9639"/>
        </w:tabs>
        <w:spacing w:after="0" w:line="240" w:lineRule="auto"/>
        <w:jc w:val="both"/>
        <w:rPr>
          <w:rFonts w:cs="Calibri"/>
          <w:b/>
        </w:rPr>
      </w:pPr>
      <w:r>
        <w:rPr>
          <w:rFonts w:cs="Calibri"/>
          <w:b/>
        </w:rPr>
        <w:t xml:space="preserve">Nada que manifestar </w:t>
      </w:r>
    </w:p>
    <w:p w14:paraId="370CB527" w14:textId="77777777" w:rsidR="00E00323" w:rsidRPr="00E74967" w:rsidRDefault="00E00323" w:rsidP="00CB41C4">
      <w:pPr>
        <w:tabs>
          <w:tab w:val="left" w:leader="underscore" w:pos="9639"/>
        </w:tabs>
        <w:spacing w:after="0" w:line="240" w:lineRule="auto"/>
        <w:jc w:val="both"/>
        <w:rPr>
          <w:rFonts w:cs="Calibri"/>
        </w:rPr>
      </w:pPr>
    </w:p>
    <w:p w14:paraId="7D8E64C4" w14:textId="77777777" w:rsidR="007D1E76" w:rsidRPr="000C3365" w:rsidRDefault="003E6C64" w:rsidP="000C3365">
      <w:pPr>
        <w:pStyle w:val="Ttulo2"/>
        <w:rPr>
          <w:rFonts w:asciiTheme="minorHAnsi" w:hAnsiTheme="minorHAnsi" w:cstheme="minorHAnsi"/>
          <w:b/>
          <w:color w:val="auto"/>
          <w:sz w:val="22"/>
        </w:rPr>
      </w:pPr>
      <w:bookmarkStart w:id="5"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5"/>
    </w:p>
    <w:p w14:paraId="5ABCBDF8" w14:textId="77777777" w:rsidR="007D1E76" w:rsidRPr="00E74967" w:rsidRDefault="007D1E76" w:rsidP="00CB41C4">
      <w:pPr>
        <w:tabs>
          <w:tab w:val="left" w:leader="underscore" w:pos="9639"/>
        </w:tabs>
        <w:spacing w:after="0" w:line="240" w:lineRule="auto"/>
        <w:jc w:val="both"/>
        <w:rPr>
          <w:rFonts w:cs="Calibri"/>
        </w:rPr>
      </w:pPr>
    </w:p>
    <w:p w14:paraId="15D0BC39"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3D1841E" w14:textId="77777777" w:rsidR="007D1E76" w:rsidRPr="00E74967" w:rsidRDefault="007D1E76" w:rsidP="00CB41C4">
      <w:pPr>
        <w:tabs>
          <w:tab w:val="left" w:leader="underscore" w:pos="9639"/>
        </w:tabs>
        <w:spacing w:after="0" w:line="240" w:lineRule="auto"/>
        <w:jc w:val="both"/>
        <w:rPr>
          <w:rFonts w:cs="Calibri"/>
        </w:rPr>
      </w:pPr>
    </w:p>
    <w:p w14:paraId="17C62939"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28283DA2" w14:textId="77777777" w:rsidR="00922E5F" w:rsidRPr="00E74967" w:rsidRDefault="00922E5F" w:rsidP="00CB41C4">
      <w:pPr>
        <w:tabs>
          <w:tab w:val="left" w:leader="underscore" w:pos="9639"/>
        </w:tabs>
        <w:spacing w:after="0" w:line="240" w:lineRule="auto"/>
        <w:jc w:val="both"/>
        <w:rPr>
          <w:rFonts w:cs="Calibri"/>
        </w:rPr>
      </w:pPr>
    </w:p>
    <w:p w14:paraId="2AD14618" w14:textId="77777777" w:rsidR="00922E5F" w:rsidRPr="001C6EDA" w:rsidRDefault="00922E5F" w:rsidP="00922E5F">
      <w:pPr>
        <w:tabs>
          <w:tab w:val="left" w:leader="underscore" w:pos="9639"/>
        </w:tabs>
        <w:spacing w:after="0" w:line="240" w:lineRule="auto"/>
        <w:jc w:val="both"/>
        <w:rPr>
          <w:rFonts w:cs="Calibri"/>
          <w:b/>
        </w:rPr>
      </w:pPr>
      <w:r>
        <w:rPr>
          <w:rFonts w:cs="Calibri"/>
          <w:b/>
        </w:rPr>
        <w:t xml:space="preserve">Nada que manifestar </w:t>
      </w:r>
    </w:p>
    <w:p w14:paraId="397AE32E" w14:textId="77777777" w:rsidR="007D1E76" w:rsidRPr="00E74967" w:rsidRDefault="007D1E76" w:rsidP="00CB41C4">
      <w:pPr>
        <w:tabs>
          <w:tab w:val="left" w:leader="underscore" w:pos="9639"/>
        </w:tabs>
        <w:spacing w:after="0" w:line="240" w:lineRule="auto"/>
        <w:jc w:val="both"/>
        <w:rPr>
          <w:rFonts w:cs="Calibri"/>
        </w:rPr>
      </w:pPr>
    </w:p>
    <w:p w14:paraId="3A6A3B1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1869EA54" w14:textId="77777777" w:rsidR="00922E5F" w:rsidRDefault="00922E5F" w:rsidP="00922E5F">
      <w:pPr>
        <w:tabs>
          <w:tab w:val="left" w:leader="underscore" w:pos="9639"/>
        </w:tabs>
        <w:spacing w:after="0" w:line="240" w:lineRule="auto"/>
        <w:jc w:val="both"/>
        <w:rPr>
          <w:rFonts w:cs="Calibri"/>
          <w:b/>
        </w:rPr>
      </w:pPr>
    </w:p>
    <w:p w14:paraId="324F4D7E" w14:textId="77777777" w:rsidR="00922E5F" w:rsidRDefault="00922E5F" w:rsidP="00922E5F">
      <w:pPr>
        <w:tabs>
          <w:tab w:val="left" w:leader="underscore" w:pos="9639"/>
        </w:tabs>
        <w:spacing w:after="0" w:line="240" w:lineRule="auto"/>
        <w:jc w:val="both"/>
        <w:rPr>
          <w:rFonts w:cs="Calibri"/>
          <w:b/>
        </w:rPr>
      </w:pPr>
      <w:r>
        <w:rPr>
          <w:rFonts w:cs="Calibri"/>
          <w:b/>
        </w:rPr>
        <w:t xml:space="preserve">Nada que manifestar </w:t>
      </w:r>
    </w:p>
    <w:p w14:paraId="275C9E5C" w14:textId="77777777" w:rsidR="00922E5F" w:rsidRPr="001C6EDA" w:rsidRDefault="00922E5F" w:rsidP="00922E5F">
      <w:pPr>
        <w:tabs>
          <w:tab w:val="left" w:leader="underscore" w:pos="9639"/>
        </w:tabs>
        <w:spacing w:after="0" w:line="240" w:lineRule="auto"/>
        <w:jc w:val="both"/>
        <w:rPr>
          <w:rFonts w:cs="Calibri"/>
          <w:b/>
        </w:rPr>
      </w:pPr>
    </w:p>
    <w:p w14:paraId="2734031E" w14:textId="77777777" w:rsidR="007D1E76"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1686B9F" w14:textId="77777777" w:rsidR="00922E5F" w:rsidRPr="00E74967" w:rsidRDefault="00922E5F" w:rsidP="00CB41C4">
      <w:pPr>
        <w:tabs>
          <w:tab w:val="left" w:leader="underscore" w:pos="9639"/>
        </w:tabs>
        <w:spacing w:after="0" w:line="240" w:lineRule="auto"/>
        <w:jc w:val="both"/>
        <w:rPr>
          <w:rFonts w:cs="Calibri"/>
        </w:rPr>
      </w:pPr>
    </w:p>
    <w:p w14:paraId="6DF55E71" w14:textId="77777777" w:rsidR="00922E5F" w:rsidRPr="001C6EDA" w:rsidRDefault="00922E5F" w:rsidP="00922E5F">
      <w:pPr>
        <w:tabs>
          <w:tab w:val="left" w:leader="underscore" w:pos="9639"/>
        </w:tabs>
        <w:spacing w:after="0" w:line="240" w:lineRule="auto"/>
        <w:jc w:val="both"/>
        <w:rPr>
          <w:rFonts w:cs="Calibri"/>
          <w:b/>
        </w:rPr>
      </w:pPr>
      <w:r>
        <w:rPr>
          <w:rFonts w:cs="Calibri"/>
          <w:b/>
        </w:rPr>
        <w:t xml:space="preserve">Nada que manifestar </w:t>
      </w:r>
    </w:p>
    <w:p w14:paraId="79351147" w14:textId="77777777" w:rsidR="007D1E76" w:rsidRPr="00E74967" w:rsidRDefault="007D1E76" w:rsidP="00CB41C4">
      <w:pPr>
        <w:tabs>
          <w:tab w:val="left" w:leader="underscore" w:pos="9639"/>
        </w:tabs>
        <w:spacing w:after="0" w:line="240" w:lineRule="auto"/>
        <w:jc w:val="both"/>
        <w:rPr>
          <w:rFonts w:cs="Calibri"/>
        </w:rPr>
      </w:pPr>
    </w:p>
    <w:p w14:paraId="03E4D74B" w14:textId="77777777" w:rsidR="007D1E76" w:rsidRPr="00E74967" w:rsidRDefault="007D1E76" w:rsidP="00CB41C4">
      <w:pPr>
        <w:tabs>
          <w:tab w:val="left" w:leader="underscore" w:pos="9639"/>
        </w:tabs>
        <w:spacing w:after="0" w:line="240" w:lineRule="auto"/>
        <w:jc w:val="both"/>
        <w:rPr>
          <w:rFonts w:cs="Calibri"/>
        </w:rPr>
      </w:pPr>
    </w:p>
    <w:p w14:paraId="7D240D84"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B2786C6" w14:textId="77777777" w:rsidR="00296570" w:rsidRDefault="00296570" w:rsidP="00CB41C4">
      <w:pPr>
        <w:tabs>
          <w:tab w:val="left" w:leader="underscore" w:pos="9639"/>
        </w:tabs>
        <w:spacing w:after="0" w:line="240" w:lineRule="auto"/>
        <w:jc w:val="both"/>
        <w:rPr>
          <w:rFonts w:cs="Calibri"/>
        </w:rPr>
      </w:pPr>
    </w:p>
    <w:p w14:paraId="666A43A7" w14:textId="77777777" w:rsidR="00296570" w:rsidRPr="001C6EDA" w:rsidRDefault="00296570" w:rsidP="00296570">
      <w:pPr>
        <w:tabs>
          <w:tab w:val="left" w:leader="underscore" w:pos="9639"/>
        </w:tabs>
        <w:spacing w:after="0" w:line="240" w:lineRule="auto"/>
        <w:jc w:val="both"/>
        <w:rPr>
          <w:rFonts w:cs="Calibri"/>
          <w:b/>
        </w:rPr>
      </w:pPr>
      <w:r>
        <w:rPr>
          <w:rFonts w:cs="Calibri"/>
          <w:b/>
        </w:rPr>
        <w:t xml:space="preserve">Nada que manifestar </w:t>
      </w:r>
    </w:p>
    <w:p w14:paraId="15B242E6" w14:textId="77777777" w:rsidR="00296570" w:rsidRDefault="00296570" w:rsidP="00CB41C4">
      <w:pPr>
        <w:tabs>
          <w:tab w:val="left" w:leader="underscore" w:pos="9639"/>
        </w:tabs>
        <w:spacing w:after="0" w:line="240" w:lineRule="auto"/>
        <w:jc w:val="both"/>
        <w:rPr>
          <w:rFonts w:cs="Calibri"/>
        </w:rPr>
      </w:pPr>
    </w:p>
    <w:p w14:paraId="72BD343D" w14:textId="77777777" w:rsidR="00296570" w:rsidRPr="00E74967" w:rsidRDefault="00296570" w:rsidP="00CB41C4">
      <w:pPr>
        <w:tabs>
          <w:tab w:val="left" w:leader="underscore" w:pos="9639"/>
        </w:tabs>
        <w:spacing w:after="0" w:line="240" w:lineRule="auto"/>
        <w:jc w:val="both"/>
        <w:rPr>
          <w:rFonts w:cs="Calibri"/>
        </w:rPr>
      </w:pPr>
    </w:p>
    <w:p w14:paraId="5F89FB5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B7B8009" w14:textId="77777777" w:rsidR="00296570" w:rsidRDefault="00296570" w:rsidP="00CB41C4">
      <w:pPr>
        <w:tabs>
          <w:tab w:val="left" w:leader="underscore" w:pos="9639"/>
        </w:tabs>
        <w:spacing w:after="0" w:line="240" w:lineRule="auto"/>
        <w:jc w:val="both"/>
        <w:rPr>
          <w:rFonts w:cs="Calibri"/>
        </w:rPr>
      </w:pPr>
    </w:p>
    <w:p w14:paraId="5BEBADCA" w14:textId="77777777" w:rsidR="00296570" w:rsidRPr="001C6EDA" w:rsidRDefault="00296570" w:rsidP="00296570">
      <w:pPr>
        <w:tabs>
          <w:tab w:val="left" w:leader="underscore" w:pos="9639"/>
        </w:tabs>
        <w:spacing w:after="0" w:line="240" w:lineRule="auto"/>
        <w:jc w:val="both"/>
        <w:rPr>
          <w:rFonts w:cs="Calibri"/>
          <w:b/>
        </w:rPr>
      </w:pPr>
      <w:r>
        <w:rPr>
          <w:rFonts w:cs="Calibri"/>
          <w:b/>
        </w:rPr>
        <w:t xml:space="preserve">Nada que manifestar </w:t>
      </w:r>
    </w:p>
    <w:p w14:paraId="7B76F406" w14:textId="77777777" w:rsidR="00296570" w:rsidRDefault="00296570" w:rsidP="00CB41C4">
      <w:pPr>
        <w:tabs>
          <w:tab w:val="left" w:leader="underscore" w:pos="9639"/>
        </w:tabs>
        <w:spacing w:after="0" w:line="240" w:lineRule="auto"/>
        <w:jc w:val="both"/>
        <w:rPr>
          <w:rFonts w:cs="Calibri"/>
        </w:rPr>
      </w:pPr>
    </w:p>
    <w:p w14:paraId="1D7C7BA0" w14:textId="77777777" w:rsidR="00296570" w:rsidRDefault="00296570" w:rsidP="00CB41C4">
      <w:pPr>
        <w:tabs>
          <w:tab w:val="left" w:leader="underscore" w:pos="9639"/>
        </w:tabs>
        <w:spacing w:after="0" w:line="240" w:lineRule="auto"/>
        <w:jc w:val="both"/>
        <w:rPr>
          <w:rFonts w:cs="Calibri"/>
        </w:rPr>
      </w:pPr>
    </w:p>
    <w:p w14:paraId="4B9F5C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3BBBD11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w:t>
      </w:r>
      <w:r w:rsidR="00D32331">
        <w:rPr>
          <w:rFonts w:cs="Calibri"/>
        </w:rPr>
        <w:t>,</w:t>
      </w:r>
      <w:r w:rsidRPr="00E74967">
        <w:rPr>
          <w:rFonts w:cs="Calibri"/>
        </w:rPr>
        <w:t xml:space="preserve"> se informará sobre los métodos de protección de riesgo por vari</w:t>
      </w:r>
      <w:r w:rsidR="00E00323" w:rsidRPr="00E74967">
        <w:rPr>
          <w:rFonts w:cs="Calibri"/>
        </w:rPr>
        <w:t>aciones en el tipo de cambio.</w:t>
      </w:r>
    </w:p>
    <w:p w14:paraId="2F519B5A" w14:textId="77777777" w:rsidR="007D1E76" w:rsidRPr="00E74967" w:rsidRDefault="007D1E76" w:rsidP="00CB41C4">
      <w:pPr>
        <w:tabs>
          <w:tab w:val="left" w:leader="underscore" w:pos="9639"/>
        </w:tabs>
        <w:spacing w:after="0" w:line="240" w:lineRule="auto"/>
        <w:jc w:val="both"/>
        <w:rPr>
          <w:rFonts w:cs="Calibri"/>
        </w:rPr>
      </w:pPr>
    </w:p>
    <w:p w14:paraId="68C19B6B" w14:textId="77777777" w:rsidR="007D1E76" w:rsidRPr="00E74967" w:rsidRDefault="007D1E76" w:rsidP="00CB41C4">
      <w:pPr>
        <w:tabs>
          <w:tab w:val="left" w:leader="underscore" w:pos="9639"/>
        </w:tabs>
        <w:spacing w:after="0" w:line="240" w:lineRule="auto"/>
        <w:jc w:val="both"/>
        <w:rPr>
          <w:rFonts w:cs="Calibri"/>
        </w:rPr>
      </w:pPr>
    </w:p>
    <w:p w14:paraId="66743BE6" w14:textId="77777777" w:rsidR="007D1E76" w:rsidRPr="000C3365" w:rsidRDefault="0064059E" w:rsidP="000C3365">
      <w:pPr>
        <w:pStyle w:val="Ttulo2"/>
        <w:rPr>
          <w:rFonts w:asciiTheme="minorHAnsi" w:hAnsiTheme="minorHAnsi" w:cstheme="minorHAnsi"/>
          <w:b/>
          <w:color w:val="auto"/>
          <w:sz w:val="22"/>
        </w:rPr>
      </w:pPr>
      <w:bookmarkStart w:id="6"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6"/>
    </w:p>
    <w:p w14:paraId="142AD334" w14:textId="77777777" w:rsidR="007D1E76" w:rsidRPr="00E74967" w:rsidRDefault="007D1E76" w:rsidP="00CB41C4">
      <w:pPr>
        <w:tabs>
          <w:tab w:val="left" w:leader="underscore" w:pos="9639"/>
        </w:tabs>
        <w:spacing w:after="0" w:line="240" w:lineRule="auto"/>
        <w:jc w:val="both"/>
        <w:rPr>
          <w:rFonts w:cs="Calibri"/>
        </w:rPr>
      </w:pPr>
    </w:p>
    <w:p w14:paraId="49F533E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5ED4FFBB" w14:textId="77777777" w:rsidR="007D1E76" w:rsidRPr="00E74967" w:rsidRDefault="007D1E76" w:rsidP="00CB41C4">
      <w:pPr>
        <w:tabs>
          <w:tab w:val="left" w:leader="underscore" w:pos="9639"/>
        </w:tabs>
        <w:spacing w:after="0" w:line="240" w:lineRule="auto"/>
        <w:jc w:val="both"/>
        <w:rPr>
          <w:rFonts w:cs="Calibri"/>
        </w:rPr>
      </w:pPr>
    </w:p>
    <w:p w14:paraId="2C638878"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w:t>
      </w:r>
      <w:r w:rsidR="00ED7AA0" w:rsidRPr="00ED7AA0">
        <w:rPr>
          <w:rFonts w:cs="Calibri"/>
        </w:rPr>
        <w:t>Vida útil, porcentajes de depreciación y amortización utilizados en los diferentes tipos de activos, o el importe de las pérdidas por deterioro reconocidas</w:t>
      </w:r>
      <w:r w:rsidRPr="00E74967">
        <w:rPr>
          <w:rFonts w:cs="Calibri"/>
        </w:rPr>
        <w:t>:</w:t>
      </w:r>
    </w:p>
    <w:p w14:paraId="01772DC7" w14:textId="77777777" w:rsidR="0014471D" w:rsidRDefault="0014471D" w:rsidP="00CB41C4">
      <w:pPr>
        <w:tabs>
          <w:tab w:val="left" w:leader="underscore" w:pos="9639"/>
        </w:tabs>
        <w:spacing w:after="0" w:line="240" w:lineRule="auto"/>
        <w:jc w:val="both"/>
        <w:rPr>
          <w:rFonts w:cs="Calibri"/>
        </w:rPr>
      </w:pPr>
    </w:p>
    <w:p w14:paraId="5423D806" w14:textId="77777777" w:rsidR="0014471D" w:rsidRPr="001C6EDA" w:rsidRDefault="0014471D" w:rsidP="0014471D">
      <w:pPr>
        <w:tabs>
          <w:tab w:val="left" w:leader="underscore" w:pos="9639"/>
        </w:tabs>
        <w:spacing w:after="0" w:line="240" w:lineRule="auto"/>
        <w:jc w:val="both"/>
        <w:rPr>
          <w:rFonts w:cs="Calibri"/>
          <w:b/>
        </w:rPr>
      </w:pPr>
      <w:r>
        <w:rPr>
          <w:rFonts w:cs="Calibri"/>
          <w:b/>
        </w:rPr>
        <w:t xml:space="preserve">Nada que manifestar </w:t>
      </w:r>
    </w:p>
    <w:p w14:paraId="7E2348E0" w14:textId="77777777" w:rsidR="0014471D" w:rsidRDefault="0014471D" w:rsidP="00CB41C4">
      <w:pPr>
        <w:tabs>
          <w:tab w:val="left" w:leader="underscore" w:pos="9639"/>
        </w:tabs>
        <w:spacing w:after="0" w:line="240" w:lineRule="auto"/>
        <w:jc w:val="both"/>
        <w:rPr>
          <w:rFonts w:cs="Calibri"/>
        </w:rPr>
      </w:pPr>
    </w:p>
    <w:p w14:paraId="2AAFB7DB" w14:textId="77777777" w:rsidR="0014471D" w:rsidRPr="00E74967" w:rsidRDefault="0014471D" w:rsidP="00CB41C4">
      <w:pPr>
        <w:tabs>
          <w:tab w:val="left" w:leader="underscore" w:pos="9639"/>
        </w:tabs>
        <w:spacing w:after="0" w:line="240" w:lineRule="auto"/>
        <w:jc w:val="both"/>
        <w:rPr>
          <w:rFonts w:cs="Calibri"/>
        </w:rPr>
      </w:pPr>
    </w:p>
    <w:p w14:paraId="322D176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w:t>
      </w:r>
      <w:r w:rsidR="00AA2768" w:rsidRPr="00AA2768">
        <w:rPr>
          <w:rFonts w:cs="Calibri"/>
        </w:rPr>
        <w:t>Cambios en el porcentaje de depreciación y amortización y en el valor de los activos ocasionado por deterioro</w:t>
      </w:r>
      <w:r w:rsidRPr="00E74967">
        <w:rPr>
          <w:rFonts w:cs="Calibri"/>
        </w:rPr>
        <w:t>:</w:t>
      </w:r>
    </w:p>
    <w:p w14:paraId="06E80298" w14:textId="77777777" w:rsidR="0014471D" w:rsidRDefault="0014471D" w:rsidP="00CB41C4">
      <w:pPr>
        <w:tabs>
          <w:tab w:val="left" w:leader="underscore" w:pos="9639"/>
        </w:tabs>
        <w:spacing w:after="0" w:line="240" w:lineRule="auto"/>
        <w:jc w:val="both"/>
        <w:rPr>
          <w:rFonts w:cs="Calibri"/>
          <w:b/>
        </w:rPr>
      </w:pPr>
    </w:p>
    <w:p w14:paraId="0DB846D5" w14:textId="77777777" w:rsidR="0014471D" w:rsidRDefault="0014471D" w:rsidP="00CB41C4">
      <w:pPr>
        <w:tabs>
          <w:tab w:val="left" w:leader="underscore" w:pos="9639"/>
        </w:tabs>
        <w:spacing w:after="0" w:line="240" w:lineRule="auto"/>
        <w:jc w:val="both"/>
        <w:rPr>
          <w:rFonts w:cs="Calibri"/>
          <w:b/>
        </w:rPr>
      </w:pPr>
    </w:p>
    <w:p w14:paraId="71820309" w14:textId="77777777" w:rsidR="0014471D" w:rsidRPr="0014471D" w:rsidRDefault="0014471D" w:rsidP="0014471D">
      <w:pPr>
        <w:spacing w:after="0" w:line="240" w:lineRule="auto"/>
        <w:jc w:val="both"/>
        <w:rPr>
          <w:rFonts w:cs="Calibri"/>
          <w:b/>
        </w:rPr>
      </w:pPr>
      <w:r w:rsidRPr="0014471D">
        <w:rPr>
          <w:rFonts w:cs="Calibri"/>
          <w:b/>
        </w:rPr>
        <w:t>Ninguno</w:t>
      </w:r>
    </w:p>
    <w:p w14:paraId="23BB702D" w14:textId="77777777" w:rsidR="0014471D" w:rsidRDefault="0014471D" w:rsidP="00CB41C4">
      <w:pPr>
        <w:tabs>
          <w:tab w:val="left" w:leader="underscore" w:pos="9639"/>
        </w:tabs>
        <w:spacing w:after="0" w:line="240" w:lineRule="auto"/>
        <w:jc w:val="both"/>
        <w:rPr>
          <w:rFonts w:cs="Calibri"/>
          <w:b/>
        </w:rPr>
      </w:pPr>
    </w:p>
    <w:p w14:paraId="68CB2438" w14:textId="77777777" w:rsidR="0014471D" w:rsidRDefault="0014471D" w:rsidP="00CB41C4">
      <w:pPr>
        <w:tabs>
          <w:tab w:val="left" w:leader="underscore" w:pos="9639"/>
        </w:tabs>
        <w:spacing w:after="0" w:line="240" w:lineRule="auto"/>
        <w:jc w:val="both"/>
        <w:rPr>
          <w:rFonts w:cs="Calibri"/>
          <w:b/>
        </w:rPr>
      </w:pPr>
    </w:p>
    <w:p w14:paraId="5439692F" w14:textId="77777777" w:rsidR="0014471D" w:rsidRDefault="0014471D" w:rsidP="00CB41C4">
      <w:pPr>
        <w:tabs>
          <w:tab w:val="left" w:leader="underscore" w:pos="9639"/>
        </w:tabs>
        <w:spacing w:after="0" w:line="240" w:lineRule="auto"/>
        <w:jc w:val="both"/>
        <w:rPr>
          <w:rFonts w:cs="Calibri"/>
          <w:b/>
        </w:rPr>
      </w:pPr>
    </w:p>
    <w:p w14:paraId="39851F0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4304C336" w14:textId="77777777" w:rsidR="007D1E76" w:rsidRDefault="007D1E76" w:rsidP="00CB41C4">
      <w:pPr>
        <w:tabs>
          <w:tab w:val="left" w:leader="underscore" w:pos="9639"/>
        </w:tabs>
        <w:spacing w:after="0" w:line="240" w:lineRule="auto"/>
        <w:jc w:val="both"/>
        <w:rPr>
          <w:rFonts w:cs="Calibri"/>
        </w:rPr>
      </w:pPr>
    </w:p>
    <w:p w14:paraId="28C1BCC5" w14:textId="77777777" w:rsidR="0014471D" w:rsidRPr="001C6EDA" w:rsidRDefault="0014471D" w:rsidP="0014471D">
      <w:pPr>
        <w:tabs>
          <w:tab w:val="left" w:leader="underscore" w:pos="9639"/>
        </w:tabs>
        <w:spacing w:after="0" w:line="240" w:lineRule="auto"/>
        <w:jc w:val="both"/>
        <w:rPr>
          <w:rFonts w:cs="Calibri"/>
          <w:b/>
        </w:rPr>
      </w:pPr>
      <w:r>
        <w:rPr>
          <w:rFonts w:cs="Calibri"/>
          <w:b/>
        </w:rPr>
        <w:t xml:space="preserve">Nada que manifestar </w:t>
      </w:r>
    </w:p>
    <w:p w14:paraId="2B73965A" w14:textId="77777777" w:rsidR="0014471D" w:rsidRDefault="0014471D" w:rsidP="0014471D">
      <w:pPr>
        <w:tabs>
          <w:tab w:val="left" w:leader="underscore" w:pos="9639"/>
        </w:tabs>
        <w:spacing w:after="0" w:line="240" w:lineRule="auto"/>
        <w:ind w:left="9639" w:hanging="9639"/>
        <w:jc w:val="both"/>
        <w:rPr>
          <w:rFonts w:cs="Calibri"/>
        </w:rPr>
      </w:pPr>
    </w:p>
    <w:p w14:paraId="0C5BCACC" w14:textId="77777777" w:rsidR="0014471D" w:rsidRPr="00E74967" w:rsidRDefault="0014471D" w:rsidP="0014471D">
      <w:pPr>
        <w:tabs>
          <w:tab w:val="left" w:leader="underscore" w:pos="9639"/>
        </w:tabs>
        <w:spacing w:after="0" w:line="240" w:lineRule="auto"/>
        <w:ind w:left="9639" w:hanging="9639"/>
        <w:jc w:val="both"/>
        <w:rPr>
          <w:rFonts w:cs="Calibri"/>
        </w:rPr>
      </w:pPr>
    </w:p>
    <w:p w14:paraId="387FA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154CCBA8" w14:textId="77777777" w:rsidR="007D1E76" w:rsidRDefault="007D1E76" w:rsidP="00CB41C4">
      <w:pPr>
        <w:tabs>
          <w:tab w:val="left" w:leader="underscore" w:pos="9639"/>
        </w:tabs>
        <w:spacing w:after="0" w:line="240" w:lineRule="auto"/>
        <w:jc w:val="both"/>
        <w:rPr>
          <w:rFonts w:cs="Calibri"/>
        </w:rPr>
      </w:pPr>
    </w:p>
    <w:p w14:paraId="3E2DAFEB" w14:textId="77777777" w:rsidR="0014471D" w:rsidRPr="001C6EDA" w:rsidRDefault="0014471D" w:rsidP="0014471D">
      <w:pPr>
        <w:tabs>
          <w:tab w:val="left" w:leader="underscore" w:pos="9639"/>
        </w:tabs>
        <w:spacing w:after="0" w:line="240" w:lineRule="auto"/>
        <w:jc w:val="both"/>
        <w:rPr>
          <w:rFonts w:cs="Calibri"/>
          <w:b/>
        </w:rPr>
      </w:pPr>
      <w:r>
        <w:rPr>
          <w:rFonts w:cs="Calibri"/>
          <w:b/>
        </w:rPr>
        <w:t xml:space="preserve">Nada que manifestar </w:t>
      </w:r>
    </w:p>
    <w:p w14:paraId="79C29393" w14:textId="77777777" w:rsidR="0014471D" w:rsidRDefault="0014471D" w:rsidP="00CB41C4">
      <w:pPr>
        <w:tabs>
          <w:tab w:val="left" w:leader="underscore" w:pos="9639"/>
        </w:tabs>
        <w:spacing w:after="0" w:line="240" w:lineRule="auto"/>
        <w:jc w:val="both"/>
        <w:rPr>
          <w:rFonts w:cs="Calibri"/>
        </w:rPr>
      </w:pPr>
    </w:p>
    <w:p w14:paraId="38A45A00" w14:textId="77777777" w:rsidR="0014471D" w:rsidRPr="00E74967" w:rsidRDefault="0014471D" w:rsidP="00CB41C4">
      <w:pPr>
        <w:tabs>
          <w:tab w:val="left" w:leader="underscore" w:pos="9639"/>
        </w:tabs>
        <w:spacing w:after="0" w:line="240" w:lineRule="auto"/>
        <w:jc w:val="both"/>
        <w:rPr>
          <w:rFonts w:cs="Calibri"/>
        </w:rPr>
      </w:pPr>
    </w:p>
    <w:p w14:paraId="141D85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B9913A4" w14:textId="77777777" w:rsidR="007D1E76" w:rsidRDefault="007D1E76" w:rsidP="00CB41C4">
      <w:pPr>
        <w:tabs>
          <w:tab w:val="left" w:leader="underscore" w:pos="9639"/>
        </w:tabs>
        <w:spacing w:after="0" w:line="240" w:lineRule="auto"/>
        <w:jc w:val="both"/>
        <w:rPr>
          <w:rFonts w:cs="Calibri"/>
          <w:b/>
        </w:rPr>
      </w:pPr>
    </w:p>
    <w:p w14:paraId="4A9354DE" w14:textId="77777777" w:rsidR="0014471D" w:rsidRDefault="0014471D" w:rsidP="00CB41C4">
      <w:pPr>
        <w:tabs>
          <w:tab w:val="left" w:leader="underscore" w:pos="9639"/>
        </w:tabs>
        <w:spacing w:after="0" w:line="240" w:lineRule="auto"/>
        <w:jc w:val="both"/>
        <w:rPr>
          <w:rFonts w:cs="Calibri"/>
          <w:b/>
        </w:rPr>
      </w:pPr>
    </w:p>
    <w:p w14:paraId="112B9DC5" w14:textId="77777777" w:rsidR="0014471D" w:rsidRPr="001C6EDA" w:rsidRDefault="0014471D" w:rsidP="0014471D">
      <w:pPr>
        <w:tabs>
          <w:tab w:val="left" w:leader="underscore" w:pos="9639"/>
        </w:tabs>
        <w:spacing w:after="0" w:line="240" w:lineRule="auto"/>
        <w:jc w:val="both"/>
        <w:rPr>
          <w:rFonts w:cs="Calibri"/>
          <w:b/>
        </w:rPr>
      </w:pPr>
      <w:r>
        <w:rPr>
          <w:rFonts w:cs="Calibri"/>
          <w:b/>
        </w:rPr>
        <w:t xml:space="preserve">Nada que manifestar </w:t>
      </w:r>
    </w:p>
    <w:p w14:paraId="51504F3B" w14:textId="77777777" w:rsidR="0014471D" w:rsidRDefault="0014471D" w:rsidP="00CB41C4">
      <w:pPr>
        <w:tabs>
          <w:tab w:val="left" w:leader="underscore" w:pos="9639"/>
        </w:tabs>
        <w:spacing w:after="0" w:line="240" w:lineRule="auto"/>
        <w:jc w:val="both"/>
        <w:rPr>
          <w:rFonts w:cs="Calibri"/>
          <w:b/>
        </w:rPr>
      </w:pPr>
    </w:p>
    <w:p w14:paraId="10FC5AE9" w14:textId="77777777" w:rsidR="0014471D" w:rsidRPr="00E74967" w:rsidRDefault="0014471D" w:rsidP="00CB41C4">
      <w:pPr>
        <w:tabs>
          <w:tab w:val="left" w:leader="underscore" w:pos="9639"/>
        </w:tabs>
        <w:spacing w:after="0" w:line="240" w:lineRule="auto"/>
        <w:jc w:val="both"/>
        <w:rPr>
          <w:rFonts w:cs="Calibri"/>
          <w:b/>
        </w:rPr>
      </w:pPr>
    </w:p>
    <w:p w14:paraId="3C38534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57DF4180" w14:textId="77777777" w:rsidR="0014471D" w:rsidRDefault="0014471D" w:rsidP="00CB41C4">
      <w:pPr>
        <w:tabs>
          <w:tab w:val="left" w:leader="underscore" w:pos="9639"/>
        </w:tabs>
        <w:spacing w:after="0" w:line="240" w:lineRule="auto"/>
        <w:jc w:val="both"/>
        <w:rPr>
          <w:rFonts w:cs="Calibri"/>
        </w:rPr>
      </w:pPr>
    </w:p>
    <w:p w14:paraId="2AE0B7A0" w14:textId="77777777" w:rsidR="00202B18" w:rsidRDefault="00202B18" w:rsidP="00CB41C4">
      <w:pPr>
        <w:tabs>
          <w:tab w:val="left" w:leader="underscore" w:pos="9639"/>
        </w:tabs>
        <w:spacing w:after="0" w:line="240" w:lineRule="auto"/>
        <w:jc w:val="both"/>
        <w:rPr>
          <w:rFonts w:cs="Calibri"/>
        </w:rPr>
      </w:pPr>
    </w:p>
    <w:p w14:paraId="09F12CBA" w14:textId="77777777" w:rsidR="0014471D" w:rsidRPr="001C6EDA" w:rsidRDefault="0014471D" w:rsidP="0014471D">
      <w:pPr>
        <w:tabs>
          <w:tab w:val="left" w:leader="underscore" w:pos="9639"/>
        </w:tabs>
        <w:spacing w:after="0" w:line="240" w:lineRule="auto"/>
        <w:jc w:val="both"/>
        <w:rPr>
          <w:rFonts w:cs="Calibri"/>
          <w:b/>
        </w:rPr>
      </w:pPr>
      <w:r>
        <w:rPr>
          <w:rFonts w:cs="Calibri"/>
          <w:b/>
        </w:rPr>
        <w:t xml:space="preserve">Nada que manifestar </w:t>
      </w:r>
    </w:p>
    <w:p w14:paraId="044D8682" w14:textId="77777777" w:rsidR="0014471D" w:rsidRDefault="0014471D" w:rsidP="00CB41C4">
      <w:pPr>
        <w:tabs>
          <w:tab w:val="left" w:leader="underscore" w:pos="9639"/>
        </w:tabs>
        <w:spacing w:after="0" w:line="240" w:lineRule="auto"/>
        <w:jc w:val="both"/>
        <w:rPr>
          <w:rFonts w:cs="Calibri"/>
        </w:rPr>
      </w:pPr>
    </w:p>
    <w:p w14:paraId="2D2DDFC7" w14:textId="77777777" w:rsidR="0014471D" w:rsidRPr="00E74967" w:rsidRDefault="0014471D" w:rsidP="00CB41C4">
      <w:pPr>
        <w:tabs>
          <w:tab w:val="left" w:leader="underscore" w:pos="9639"/>
        </w:tabs>
        <w:spacing w:after="0" w:line="240" w:lineRule="auto"/>
        <w:jc w:val="both"/>
        <w:rPr>
          <w:rFonts w:cs="Calibri"/>
        </w:rPr>
      </w:pPr>
    </w:p>
    <w:p w14:paraId="53EE91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025AAFB9" w14:textId="77777777" w:rsidR="0014471D" w:rsidRDefault="0014471D" w:rsidP="00CB41C4">
      <w:pPr>
        <w:tabs>
          <w:tab w:val="left" w:leader="underscore" w:pos="9639"/>
        </w:tabs>
        <w:spacing w:after="0" w:line="240" w:lineRule="auto"/>
        <w:jc w:val="both"/>
        <w:rPr>
          <w:rFonts w:cs="Calibri"/>
          <w:b/>
        </w:rPr>
      </w:pPr>
    </w:p>
    <w:p w14:paraId="6C14036D" w14:textId="77777777" w:rsidR="0014471D" w:rsidRDefault="0014471D" w:rsidP="00CB41C4">
      <w:pPr>
        <w:tabs>
          <w:tab w:val="left" w:leader="underscore" w:pos="9639"/>
        </w:tabs>
        <w:spacing w:after="0" w:line="240" w:lineRule="auto"/>
        <w:jc w:val="both"/>
        <w:rPr>
          <w:rFonts w:cs="Calibri"/>
          <w:b/>
        </w:rPr>
      </w:pPr>
    </w:p>
    <w:p w14:paraId="56D467C8" w14:textId="77777777" w:rsidR="0014471D" w:rsidRPr="001C6EDA" w:rsidRDefault="0014471D" w:rsidP="0014471D">
      <w:pPr>
        <w:tabs>
          <w:tab w:val="left" w:leader="underscore" w:pos="9639"/>
        </w:tabs>
        <w:spacing w:after="0" w:line="240" w:lineRule="auto"/>
        <w:jc w:val="both"/>
        <w:rPr>
          <w:rFonts w:cs="Calibri"/>
          <w:b/>
        </w:rPr>
      </w:pPr>
      <w:r>
        <w:rPr>
          <w:rFonts w:cs="Calibri"/>
          <w:b/>
        </w:rPr>
        <w:t xml:space="preserve">Nada que manifestar </w:t>
      </w:r>
    </w:p>
    <w:p w14:paraId="2D9E45E4" w14:textId="77777777" w:rsidR="0014471D" w:rsidRDefault="0014471D" w:rsidP="00CB41C4">
      <w:pPr>
        <w:tabs>
          <w:tab w:val="left" w:leader="underscore" w:pos="9639"/>
        </w:tabs>
        <w:spacing w:after="0" w:line="240" w:lineRule="auto"/>
        <w:jc w:val="both"/>
        <w:rPr>
          <w:rFonts w:cs="Calibri"/>
          <w:b/>
        </w:rPr>
      </w:pPr>
    </w:p>
    <w:p w14:paraId="2BEBF453" w14:textId="77777777" w:rsidR="0014471D" w:rsidRDefault="0014471D" w:rsidP="00CB41C4">
      <w:pPr>
        <w:tabs>
          <w:tab w:val="left" w:leader="underscore" w:pos="9639"/>
        </w:tabs>
        <w:spacing w:after="0" w:line="240" w:lineRule="auto"/>
        <w:jc w:val="both"/>
        <w:rPr>
          <w:rFonts w:cs="Calibri"/>
          <w:b/>
        </w:rPr>
      </w:pPr>
    </w:p>
    <w:p w14:paraId="1608EC5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6F5FBDCA" w14:textId="77777777" w:rsidR="0014471D" w:rsidRDefault="0014471D" w:rsidP="00CB41C4">
      <w:pPr>
        <w:tabs>
          <w:tab w:val="left" w:leader="underscore" w:pos="9639"/>
        </w:tabs>
        <w:spacing w:after="0" w:line="240" w:lineRule="auto"/>
        <w:jc w:val="both"/>
        <w:rPr>
          <w:rFonts w:cs="Calibri"/>
        </w:rPr>
      </w:pPr>
    </w:p>
    <w:p w14:paraId="4700D5B5" w14:textId="77777777" w:rsidR="0014471D" w:rsidRDefault="0014471D" w:rsidP="00CB41C4">
      <w:pPr>
        <w:tabs>
          <w:tab w:val="left" w:leader="underscore" w:pos="9639"/>
        </w:tabs>
        <w:spacing w:after="0" w:line="240" w:lineRule="auto"/>
        <w:jc w:val="both"/>
        <w:rPr>
          <w:rFonts w:cs="Calibri"/>
        </w:rPr>
      </w:pPr>
    </w:p>
    <w:p w14:paraId="06136D2E" w14:textId="77777777" w:rsidR="0014471D" w:rsidRPr="001C6EDA" w:rsidRDefault="0014471D" w:rsidP="0014471D">
      <w:pPr>
        <w:tabs>
          <w:tab w:val="left" w:leader="underscore" w:pos="9639"/>
        </w:tabs>
        <w:spacing w:after="0" w:line="240" w:lineRule="auto"/>
        <w:jc w:val="both"/>
        <w:rPr>
          <w:rFonts w:cs="Calibri"/>
          <w:b/>
        </w:rPr>
      </w:pPr>
      <w:r>
        <w:rPr>
          <w:rFonts w:cs="Calibri"/>
          <w:b/>
        </w:rPr>
        <w:t xml:space="preserve">Nada que manifestar </w:t>
      </w:r>
    </w:p>
    <w:p w14:paraId="32502AD2" w14:textId="77777777" w:rsidR="0014471D" w:rsidRDefault="0014471D" w:rsidP="00CB41C4">
      <w:pPr>
        <w:tabs>
          <w:tab w:val="left" w:leader="underscore" w:pos="9639"/>
        </w:tabs>
        <w:spacing w:after="0" w:line="240" w:lineRule="auto"/>
        <w:jc w:val="both"/>
        <w:rPr>
          <w:rFonts w:cs="Calibri"/>
        </w:rPr>
      </w:pPr>
    </w:p>
    <w:p w14:paraId="48877B1A" w14:textId="77777777" w:rsidR="0014471D" w:rsidRDefault="0014471D" w:rsidP="00CB41C4">
      <w:pPr>
        <w:tabs>
          <w:tab w:val="left" w:leader="underscore" w:pos="9639"/>
        </w:tabs>
        <w:spacing w:after="0" w:line="240" w:lineRule="auto"/>
        <w:jc w:val="both"/>
        <w:rPr>
          <w:rFonts w:cs="Calibri"/>
        </w:rPr>
      </w:pPr>
    </w:p>
    <w:p w14:paraId="108A72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2A65104E" w14:textId="77777777" w:rsidR="007D1E76" w:rsidRPr="00E74967" w:rsidRDefault="007D1E76" w:rsidP="00CB41C4">
      <w:pPr>
        <w:tabs>
          <w:tab w:val="left" w:leader="underscore" w:pos="9639"/>
        </w:tabs>
        <w:spacing w:after="0" w:line="240" w:lineRule="auto"/>
        <w:jc w:val="both"/>
        <w:rPr>
          <w:rFonts w:cs="Calibri"/>
        </w:rPr>
      </w:pPr>
    </w:p>
    <w:p w14:paraId="022F4486"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A648764" w14:textId="77777777" w:rsidR="00202B18" w:rsidRPr="00E74967" w:rsidRDefault="00202B18" w:rsidP="00CB41C4">
      <w:pPr>
        <w:tabs>
          <w:tab w:val="left" w:leader="underscore" w:pos="9639"/>
        </w:tabs>
        <w:spacing w:after="0" w:line="240" w:lineRule="auto"/>
        <w:jc w:val="both"/>
        <w:rPr>
          <w:rFonts w:cs="Calibri"/>
        </w:rPr>
      </w:pPr>
    </w:p>
    <w:p w14:paraId="2DAB08CF" w14:textId="77777777" w:rsidR="00202B18" w:rsidRPr="001C6EDA" w:rsidRDefault="00202B18" w:rsidP="00202B18">
      <w:pPr>
        <w:tabs>
          <w:tab w:val="left" w:leader="underscore" w:pos="9639"/>
        </w:tabs>
        <w:spacing w:after="0" w:line="240" w:lineRule="auto"/>
        <w:jc w:val="both"/>
        <w:rPr>
          <w:rFonts w:cs="Calibri"/>
          <w:b/>
        </w:rPr>
      </w:pPr>
      <w:r>
        <w:rPr>
          <w:rFonts w:cs="Calibri"/>
          <w:b/>
        </w:rPr>
        <w:t xml:space="preserve">Nada que manifestar </w:t>
      </w:r>
    </w:p>
    <w:p w14:paraId="157DB2E3" w14:textId="77777777" w:rsidR="007D1E76" w:rsidRPr="00E74967" w:rsidRDefault="007D1E76" w:rsidP="00CB41C4">
      <w:pPr>
        <w:tabs>
          <w:tab w:val="left" w:leader="underscore" w:pos="9639"/>
        </w:tabs>
        <w:spacing w:after="0" w:line="240" w:lineRule="auto"/>
        <w:jc w:val="both"/>
        <w:rPr>
          <w:rFonts w:cs="Calibri"/>
        </w:rPr>
      </w:pPr>
    </w:p>
    <w:p w14:paraId="12445F1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w:t>
      </w:r>
      <w:r w:rsidR="00B073DE">
        <w:rPr>
          <w:rFonts w:cs="Calibri"/>
        </w:rPr>
        <w:t>D</w:t>
      </w:r>
      <w:r w:rsidRPr="00E74967">
        <w:rPr>
          <w:rFonts w:cs="Calibri"/>
        </w:rPr>
        <w:t>escentralizados de Control Presupuestario Indirecto:</w:t>
      </w:r>
    </w:p>
    <w:p w14:paraId="6400F123" w14:textId="77777777" w:rsidR="00202B18" w:rsidRPr="001C6EDA" w:rsidRDefault="00202B18" w:rsidP="00202B18">
      <w:pPr>
        <w:tabs>
          <w:tab w:val="left" w:leader="underscore" w:pos="9639"/>
        </w:tabs>
        <w:spacing w:after="0" w:line="240" w:lineRule="auto"/>
        <w:jc w:val="both"/>
        <w:rPr>
          <w:rFonts w:cs="Calibri"/>
          <w:b/>
        </w:rPr>
      </w:pPr>
      <w:r>
        <w:rPr>
          <w:rFonts w:cs="Calibri"/>
          <w:b/>
        </w:rPr>
        <w:t xml:space="preserve">Nada que manifestar </w:t>
      </w:r>
    </w:p>
    <w:p w14:paraId="132FA841" w14:textId="77777777" w:rsidR="007D1E76" w:rsidRPr="00E74967" w:rsidRDefault="007D1E76" w:rsidP="00CB41C4">
      <w:pPr>
        <w:tabs>
          <w:tab w:val="left" w:leader="underscore" w:pos="9639"/>
        </w:tabs>
        <w:spacing w:after="0" w:line="240" w:lineRule="auto"/>
        <w:jc w:val="both"/>
        <w:rPr>
          <w:rFonts w:cs="Calibri"/>
        </w:rPr>
      </w:pPr>
    </w:p>
    <w:p w14:paraId="2656859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6050436E" w14:textId="77777777" w:rsidR="00202B18" w:rsidRDefault="00202B18" w:rsidP="00202B18">
      <w:pPr>
        <w:tabs>
          <w:tab w:val="left" w:leader="underscore" w:pos="9639"/>
        </w:tabs>
        <w:spacing w:after="0" w:line="240" w:lineRule="auto"/>
        <w:jc w:val="both"/>
        <w:rPr>
          <w:rFonts w:cs="Calibri"/>
          <w:b/>
        </w:rPr>
      </w:pPr>
    </w:p>
    <w:p w14:paraId="0237AEAD" w14:textId="77777777" w:rsidR="00202B18" w:rsidRDefault="00202B18" w:rsidP="00202B18">
      <w:pPr>
        <w:tabs>
          <w:tab w:val="left" w:leader="underscore" w:pos="9639"/>
        </w:tabs>
        <w:spacing w:after="0" w:line="240" w:lineRule="auto"/>
        <w:jc w:val="both"/>
        <w:rPr>
          <w:rFonts w:cs="Calibri"/>
          <w:b/>
        </w:rPr>
      </w:pPr>
      <w:r>
        <w:rPr>
          <w:rFonts w:cs="Calibri"/>
          <w:b/>
        </w:rPr>
        <w:t xml:space="preserve">Nada que manifestar </w:t>
      </w:r>
    </w:p>
    <w:p w14:paraId="2D34E2EA" w14:textId="77777777" w:rsidR="00202B18" w:rsidRPr="001C6EDA" w:rsidRDefault="00202B18" w:rsidP="00202B18">
      <w:pPr>
        <w:tabs>
          <w:tab w:val="left" w:leader="underscore" w:pos="9639"/>
        </w:tabs>
        <w:spacing w:after="0" w:line="240" w:lineRule="auto"/>
        <w:jc w:val="both"/>
        <w:rPr>
          <w:rFonts w:cs="Calibri"/>
          <w:b/>
        </w:rPr>
      </w:pPr>
    </w:p>
    <w:p w14:paraId="60F1EA1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BAEAFAD" w14:textId="77777777" w:rsidR="00202B18" w:rsidRDefault="00202B18" w:rsidP="00202B18">
      <w:pPr>
        <w:tabs>
          <w:tab w:val="left" w:leader="underscore" w:pos="9639"/>
        </w:tabs>
        <w:spacing w:after="0" w:line="240" w:lineRule="auto"/>
        <w:jc w:val="both"/>
        <w:rPr>
          <w:rFonts w:cs="Calibri"/>
          <w:b/>
        </w:rPr>
      </w:pPr>
    </w:p>
    <w:p w14:paraId="37965D95" w14:textId="77777777" w:rsidR="00202B18" w:rsidRPr="001C6EDA" w:rsidRDefault="00202B18" w:rsidP="00202B18">
      <w:pPr>
        <w:tabs>
          <w:tab w:val="left" w:leader="underscore" w:pos="9639"/>
        </w:tabs>
        <w:spacing w:after="0" w:line="240" w:lineRule="auto"/>
        <w:jc w:val="both"/>
        <w:rPr>
          <w:rFonts w:cs="Calibri"/>
          <w:b/>
        </w:rPr>
      </w:pPr>
      <w:r>
        <w:rPr>
          <w:rFonts w:cs="Calibri"/>
          <w:b/>
        </w:rPr>
        <w:lastRenderedPageBreak/>
        <w:t xml:space="preserve">Nada que manifestar </w:t>
      </w:r>
    </w:p>
    <w:p w14:paraId="1E90FFE3" w14:textId="77777777" w:rsidR="007D1E76" w:rsidRPr="00E74967" w:rsidRDefault="007D1E76" w:rsidP="00CB41C4">
      <w:pPr>
        <w:tabs>
          <w:tab w:val="left" w:leader="underscore" w:pos="9639"/>
        </w:tabs>
        <w:spacing w:after="0" w:line="240" w:lineRule="auto"/>
        <w:jc w:val="both"/>
        <w:rPr>
          <w:rFonts w:cs="Calibri"/>
        </w:rPr>
      </w:pPr>
    </w:p>
    <w:p w14:paraId="3BB56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w:t>
      </w:r>
      <w:r w:rsidR="006B1ADF">
        <w:rPr>
          <w:rFonts w:cs="Calibri"/>
        </w:rPr>
        <w:t>O</w:t>
      </w:r>
      <w:r w:rsidRPr="00E74967">
        <w:rPr>
          <w:rFonts w:cs="Calibri"/>
        </w:rPr>
        <w:t xml:space="preserve">rganismos </w:t>
      </w:r>
      <w:r w:rsidR="006B1ADF">
        <w:rPr>
          <w:rFonts w:cs="Calibri"/>
        </w:rPr>
        <w:t>D</w:t>
      </w:r>
      <w:r w:rsidRPr="00E74967">
        <w:rPr>
          <w:rFonts w:cs="Calibri"/>
        </w:rPr>
        <w:t xml:space="preserve">escentralizados de control </w:t>
      </w:r>
      <w:r w:rsidR="006B1ADF">
        <w:rPr>
          <w:rFonts w:cs="Calibri"/>
        </w:rPr>
        <w:t>P</w:t>
      </w:r>
      <w:r w:rsidRPr="00E74967">
        <w:rPr>
          <w:rFonts w:cs="Calibri"/>
        </w:rPr>
        <w:t xml:space="preserve">resupuestario </w:t>
      </w:r>
      <w:r w:rsidR="006B1ADF">
        <w:rPr>
          <w:rFonts w:cs="Calibri"/>
        </w:rPr>
        <w:t>D</w:t>
      </w:r>
      <w:r w:rsidRPr="00E74967">
        <w:rPr>
          <w:rFonts w:cs="Calibri"/>
        </w:rPr>
        <w:t>irecto, según corresponda:</w:t>
      </w:r>
    </w:p>
    <w:p w14:paraId="39BEC695" w14:textId="77777777" w:rsidR="00202B18" w:rsidRDefault="00202B18" w:rsidP="00202B18">
      <w:pPr>
        <w:tabs>
          <w:tab w:val="left" w:leader="underscore" w:pos="9639"/>
        </w:tabs>
        <w:spacing w:after="0" w:line="240" w:lineRule="auto"/>
        <w:jc w:val="both"/>
        <w:rPr>
          <w:rFonts w:cs="Calibri"/>
          <w:b/>
        </w:rPr>
      </w:pPr>
    </w:p>
    <w:p w14:paraId="66D51692" w14:textId="77777777" w:rsidR="00202B18" w:rsidRPr="001C6EDA" w:rsidRDefault="00202B18" w:rsidP="00202B18">
      <w:pPr>
        <w:tabs>
          <w:tab w:val="left" w:leader="underscore" w:pos="9639"/>
        </w:tabs>
        <w:spacing w:after="0" w:line="240" w:lineRule="auto"/>
        <w:jc w:val="both"/>
        <w:rPr>
          <w:rFonts w:cs="Calibri"/>
          <w:b/>
        </w:rPr>
      </w:pPr>
      <w:r>
        <w:rPr>
          <w:rFonts w:cs="Calibri"/>
          <w:b/>
        </w:rPr>
        <w:t xml:space="preserve">Nada que manifestar </w:t>
      </w:r>
    </w:p>
    <w:p w14:paraId="17CFD414" w14:textId="77777777" w:rsidR="007D1E76" w:rsidRPr="00E74967" w:rsidRDefault="007D1E76" w:rsidP="00CB41C4">
      <w:pPr>
        <w:tabs>
          <w:tab w:val="left" w:leader="underscore" w:pos="9639"/>
        </w:tabs>
        <w:spacing w:after="0" w:line="240" w:lineRule="auto"/>
        <w:jc w:val="both"/>
        <w:rPr>
          <w:rFonts w:cs="Calibri"/>
        </w:rPr>
      </w:pPr>
    </w:p>
    <w:p w14:paraId="1B07D278" w14:textId="77777777" w:rsidR="007D1E76" w:rsidRPr="000C3365" w:rsidRDefault="002722DD" w:rsidP="000C3365">
      <w:pPr>
        <w:pStyle w:val="Ttulo2"/>
        <w:rPr>
          <w:rFonts w:asciiTheme="minorHAnsi" w:hAnsiTheme="minorHAnsi" w:cstheme="minorHAnsi"/>
          <w:b/>
          <w:color w:val="auto"/>
          <w:sz w:val="22"/>
        </w:rPr>
      </w:pPr>
      <w:bookmarkStart w:id="7"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7"/>
    </w:p>
    <w:p w14:paraId="1621F8D9" w14:textId="77777777" w:rsidR="007D1E76" w:rsidRPr="00E74967" w:rsidRDefault="007D1E76" w:rsidP="00CB41C4">
      <w:pPr>
        <w:tabs>
          <w:tab w:val="left" w:leader="underscore" w:pos="9639"/>
        </w:tabs>
        <w:spacing w:after="0" w:line="240" w:lineRule="auto"/>
        <w:jc w:val="both"/>
        <w:rPr>
          <w:rFonts w:cs="Calibri"/>
        </w:rPr>
      </w:pPr>
    </w:p>
    <w:p w14:paraId="305459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2EFE2856" w14:textId="77777777" w:rsidR="007D1E76" w:rsidRPr="00E74967" w:rsidRDefault="007D1E76" w:rsidP="00CB41C4">
      <w:pPr>
        <w:tabs>
          <w:tab w:val="left" w:leader="underscore" w:pos="9639"/>
        </w:tabs>
        <w:spacing w:after="0" w:line="240" w:lineRule="auto"/>
        <w:jc w:val="both"/>
        <w:rPr>
          <w:rFonts w:cs="Calibri"/>
        </w:rPr>
      </w:pPr>
    </w:p>
    <w:p w14:paraId="675E385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4A45E4A" w14:textId="77777777" w:rsidR="00466851" w:rsidRDefault="00466851" w:rsidP="00466851">
      <w:pPr>
        <w:tabs>
          <w:tab w:val="left" w:leader="underscore" w:pos="9639"/>
        </w:tabs>
        <w:spacing w:after="0" w:line="240" w:lineRule="auto"/>
        <w:jc w:val="both"/>
        <w:rPr>
          <w:rFonts w:cs="Calibri"/>
          <w:b/>
        </w:rPr>
      </w:pPr>
    </w:p>
    <w:p w14:paraId="50C1F9F3" w14:textId="77777777" w:rsidR="00466851" w:rsidRPr="001C6EDA" w:rsidRDefault="00466851" w:rsidP="00466851">
      <w:pPr>
        <w:tabs>
          <w:tab w:val="left" w:leader="underscore" w:pos="9639"/>
        </w:tabs>
        <w:spacing w:after="0" w:line="240" w:lineRule="auto"/>
        <w:jc w:val="both"/>
        <w:rPr>
          <w:rFonts w:cs="Calibri"/>
          <w:b/>
        </w:rPr>
      </w:pPr>
      <w:r>
        <w:rPr>
          <w:rFonts w:cs="Calibri"/>
          <w:b/>
        </w:rPr>
        <w:t xml:space="preserve">Nada que manifestar </w:t>
      </w:r>
    </w:p>
    <w:p w14:paraId="3C9EBA8A" w14:textId="77777777" w:rsidR="007D1E76" w:rsidRPr="00E74967" w:rsidRDefault="007D1E76" w:rsidP="00CB41C4">
      <w:pPr>
        <w:tabs>
          <w:tab w:val="left" w:leader="underscore" w:pos="9639"/>
        </w:tabs>
        <w:spacing w:after="0" w:line="240" w:lineRule="auto"/>
        <w:jc w:val="both"/>
        <w:rPr>
          <w:rFonts w:cs="Calibri"/>
        </w:rPr>
      </w:pPr>
    </w:p>
    <w:p w14:paraId="306723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7FBAE759" w14:textId="77777777" w:rsidR="00466851" w:rsidRDefault="00466851" w:rsidP="00466851">
      <w:pPr>
        <w:tabs>
          <w:tab w:val="left" w:leader="underscore" w:pos="9639"/>
        </w:tabs>
        <w:spacing w:after="0" w:line="240" w:lineRule="auto"/>
        <w:jc w:val="both"/>
        <w:rPr>
          <w:rFonts w:cs="Calibri"/>
          <w:b/>
        </w:rPr>
      </w:pPr>
    </w:p>
    <w:p w14:paraId="404A3D0A" w14:textId="77777777" w:rsidR="00466851" w:rsidRPr="001C6EDA" w:rsidRDefault="00466851" w:rsidP="00466851">
      <w:pPr>
        <w:tabs>
          <w:tab w:val="left" w:leader="underscore" w:pos="9639"/>
        </w:tabs>
        <w:spacing w:after="0" w:line="240" w:lineRule="auto"/>
        <w:jc w:val="both"/>
        <w:rPr>
          <w:rFonts w:cs="Calibri"/>
          <w:b/>
        </w:rPr>
      </w:pPr>
      <w:r>
        <w:rPr>
          <w:rFonts w:cs="Calibri"/>
          <w:b/>
        </w:rPr>
        <w:t xml:space="preserve">Nada que manifestar </w:t>
      </w:r>
    </w:p>
    <w:p w14:paraId="7B147E46" w14:textId="77777777" w:rsidR="007D1E76" w:rsidRPr="00E74967" w:rsidRDefault="007D1E76" w:rsidP="00CB41C4">
      <w:pPr>
        <w:tabs>
          <w:tab w:val="left" w:leader="underscore" w:pos="9639"/>
        </w:tabs>
        <w:spacing w:after="0" w:line="240" w:lineRule="auto"/>
        <w:jc w:val="both"/>
        <w:rPr>
          <w:rFonts w:cs="Calibri"/>
        </w:rPr>
      </w:pPr>
    </w:p>
    <w:p w14:paraId="5C3D34DF" w14:textId="77777777" w:rsidR="007D1E76" w:rsidRPr="000C3365" w:rsidRDefault="002722DD" w:rsidP="000C3365">
      <w:pPr>
        <w:pStyle w:val="Ttulo2"/>
        <w:rPr>
          <w:rFonts w:asciiTheme="minorHAnsi" w:hAnsiTheme="minorHAnsi" w:cstheme="minorHAnsi"/>
          <w:b/>
          <w:color w:val="auto"/>
          <w:sz w:val="22"/>
        </w:rPr>
      </w:pPr>
      <w:bookmarkStart w:id="8" w:name="_Toc161472874"/>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8"/>
    </w:p>
    <w:p w14:paraId="33222927" w14:textId="77777777" w:rsidR="007D1E76" w:rsidRPr="00E74967" w:rsidRDefault="007D1E76" w:rsidP="00CB41C4">
      <w:pPr>
        <w:tabs>
          <w:tab w:val="left" w:leader="underscore" w:pos="9639"/>
        </w:tabs>
        <w:spacing w:after="0" w:line="240" w:lineRule="auto"/>
        <w:jc w:val="both"/>
        <w:rPr>
          <w:rFonts w:cs="Calibri"/>
        </w:rPr>
      </w:pPr>
    </w:p>
    <w:p w14:paraId="4091845A"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298F399A" w14:textId="77777777" w:rsidR="00922E5F" w:rsidRPr="00E74967" w:rsidRDefault="00922E5F" w:rsidP="00CB41C4">
      <w:pPr>
        <w:tabs>
          <w:tab w:val="left" w:leader="underscore" w:pos="9639"/>
        </w:tabs>
        <w:spacing w:after="0" w:line="240" w:lineRule="auto"/>
        <w:jc w:val="both"/>
        <w:rPr>
          <w:rFonts w:cs="Calibri"/>
        </w:rPr>
      </w:pPr>
    </w:p>
    <w:p w14:paraId="76A198AA" w14:textId="77777777" w:rsidR="00922E5F" w:rsidRPr="00922E5F" w:rsidRDefault="00922E5F" w:rsidP="00922E5F">
      <w:pPr>
        <w:pStyle w:val="Prrafodelista"/>
        <w:numPr>
          <w:ilvl w:val="0"/>
          <w:numId w:val="3"/>
        </w:numPr>
        <w:tabs>
          <w:tab w:val="left" w:leader="underscore" w:pos="9639"/>
        </w:tabs>
        <w:spacing w:after="0" w:line="240" w:lineRule="auto"/>
        <w:jc w:val="both"/>
        <w:rPr>
          <w:rFonts w:cs="Calibri"/>
          <w:b/>
        </w:rPr>
      </w:pPr>
      <w:r w:rsidRPr="00922E5F">
        <w:rPr>
          <w:rFonts w:cs="Calibri"/>
          <w:b/>
        </w:rPr>
        <w:t xml:space="preserve">Ingresos por parte del municipio </w:t>
      </w:r>
    </w:p>
    <w:p w14:paraId="306ABC27" w14:textId="77777777" w:rsidR="00922E5F" w:rsidRPr="00922E5F" w:rsidRDefault="00922E5F" w:rsidP="00922E5F">
      <w:pPr>
        <w:pStyle w:val="Prrafodelista"/>
        <w:numPr>
          <w:ilvl w:val="0"/>
          <w:numId w:val="3"/>
        </w:numPr>
        <w:tabs>
          <w:tab w:val="left" w:leader="underscore" w:pos="9639"/>
        </w:tabs>
        <w:spacing w:after="0" w:line="240" w:lineRule="auto"/>
        <w:jc w:val="both"/>
        <w:rPr>
          <w:rFonts w:cs="Calibri"/>
          <w:b/>
        </w:rPr>
      </w:pPr>
      <w:r w:rsidRPr="00922E5F">
        <w:rPr>
          <w:rFonts w:cs="Calibri"/>
          <w:b/>
        </w:rPr>
        <w:t>Ingresos por parte del gobierno del est</w:t>
      </w:r>
      <w:r>
        <w:rPr>
          <w:rFonts w:cs="Calibri"/>
          <w:b/>
        </w:rPr>
        <w:t>ado de Guanajuato ejercicio 2024</w:t>
      </w:r>
      <w:r w:rsidRPr="00922E5F">
        <w:rPr>
          <w:rFonts w:cs="Calibri"/>
          <w:b/>
        </w:rPr>
        <w:t xml:space="preserve"> no se aplico</w:t>
      </w:r>
    </w:p>
    <w:p w14:paraId="09C0EA87" w14:textId="77777777" w:rsidR="00922E5F" w:rsidRPr="00922E5F" w:rsidRDefault="00922E5F" w:rsidP="00922E5F">
      <w:pPr>
        <w:pStyle w:val="Prrafodelista"/>
        <w:numPr>
          <w:ilvl w:val="0"/>
          <w:numId w:val="3"/>
        </w:numPr>
        <w:tabs>
          <w:tab w:val="left" w:leader="underscore" w:pos="9639"/>
        </w:tabs>
        <w:spacing w:after="0" w:line="240" w:lineRule="auto"/>
        <w:jc w:val="both"/>
        <w:rPr>
          <w:rFonts w:cs="Calibri"/>
        </w:rPr>
      </w:pPr>
      <w:r w:rsidRPr="00922E5F">
        <w:rPr>
          <w:rFonts w:cs="Calibri"/>
          <w:b/>
        </w:rPr>
        <w:t>Otros ingresos</w:t>
      </w:r>
      <w:r w:rsidRPr="00922E5F">
        <w:rPr>
          <w:rFonts w:cs="Calibri"/>
        </w:rPr>
        <w:t xml:space="preserve"> </w:t>
      </w:r>
    </w:p>
    <w:p w14:paraId="48F20606" w14:textId="77777777" w:rsidR="007D1E76" w:rsidRPr="00E74967" w:rsidRDefault="007D1E76" w:rsidP="00CB41C4">
      <w:pPr>
        <w:tabs>
          <w:tab w:val="left" w:leader="underscore" w:pos="9639"/>
        </w:tabs>
        <w:spacing w:after="0" w:line="240" w:lineRule="auto"/>
        <w:jc w:val="both"/>
        <w:rPr>
          <w:rFonts w:cs="Calibri"/>
        </w:rPr>
      </w:pPr>
    </w:p>
    <w:p w14:paraId="07DDEAE0" w14:textId="77777777" w:rsidR="00231FBE"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67884CEB" w14:textId="77777777" w:rsidR="00922E5F" w:rsidRDefault="00922E5F" w:rsidP="00CB41C4">
      <w:pPr>
        <w:tabs>
          <w:tab w:val="left" w:leader="underscore" w:pos="9639"/>
        </w:tabs>
        <w:spacing w:after="0" w:line="240" w:lineRule="auto"/>
        <w:jc w:val="both"/>
        <w:rPr>
          <w:rFonts w:cs="Calibri"/>
        </w:rPr>
      </w:pPr>
    </w:p>
    <w:p w14:paraId="72FBC064" w14:textId="77777777" w:rsidR="00922E5F" w:rsidRDefault="00922E5F" w:rsidP="00922E5F">
      <w:pPr>
        <w:tabs>
          <w:tab w:val="left" w:leader="underscore" w:pos="9639"/>
        </w:tabs>
        <w:spacing w:after="0" w:line="240" w:lineRule="auto"/>
        <w:jc w:val="both"/>
        <w:rPr>
          <w:rFonts w:cs="Calibri"/>
          <w:b/>
        </w:rPr>
      </w:pPr>
      <w:r>
        <w:rPr>
          <w:rFonts w:cs="Calibri"/>
          <w:b/>
        </w:rPr>
        <w:t xml:space="preserve"> Nada que manifestar </w:t>
      </w:r>
    </w:p>
    <w:p w14:paraId="3F10A12F" w14:textId="77777777" w:rsidR="00922E5F" w:rsidRDefault="00922E5F" w:rsidP="00922E5F">
      <w:pPr>
        <w:tabs>
          <w:tab w:val="left" w:leader="underscore" w:pos="9639"/>
        </w:tabs>
        <w:spacing w:after="0" w:line="240" w:lineRule="auto"/>
        <w:jc w:val="both"/>
        <w:rPr>
          <w:rFonts w:cs="Calibri"/>
          <w:b/>
        </w:rPr>
      </w:pPr>
    </w:p>
    <w:p w14:paraId="7C044E6E" w14:textId="77777777" w:rsidR="00922E5F" w:rsidRPr="00922E5F" w:rsidRDefault="00922E5F" w:rsidP="00922E5F">
      <w:pPr>
        <w:tabs>
          <w:tab w:val="left" w:leader="underscore" w:pos="9639"/>
        </w:tabs>
        <w:spacing w:after="0" w:line="240" w:lineRule="auto"/>
        <w:jc w:val="both"/>
        <w:rPr>
          <w:rFonts w:cs="Calibri"/>
          <w:b/>
        </w:rPr>
      </w:pPr>
    </w:p>
    <w:p w14:paraId="4C41C14E" w14:textId="77777777" w:rsidR="007D1E76" w:rsidRPr="000C3365" w:rsidRDefault="007D1E76" w:rsidP="000C3365">
      <w:pPr>
        <w:pStyle w:val="Ttulo2"/>
        <w:rPr>
          <w:rFonts w:asciiTheme="minorHAnsi" w:hAnsiTheme="minorHAnsi" w:cstheme="minorHAnsi"/>
          <w:b/>
          <w:color w:val="auto"/>
          <w:sz w:val="22"/>
        </w:rPr>
      </w:pPr>
      <w:bookmarkStart w:id="9"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9"/>
    </w:p>
    <w:p w14:paraId="11A1A42E" w14:textId="77777777" w:rsidR="007D1E76" w:rsidRPr="00E74967" w:rsidRDefault="007D1E76" w:rsidP="00CB41C4">
      <w:pPr>
        <w:tabs>
          <w:tab w:val="left" w:leader="underscore" w:pos="9639"/>
        </w:tabs>
        <w:spacing w:after="0" w:line="240" w:lineRule="auto"/>
        <w:jc w:val="both"/>
        <w:rPr>
          <w:rFonts w:cs="Calibri"/>
        </w:rPr>
      </w:pPr>
    </w:p>
    <w:p w14:paraId="01244032"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66BF7C94" w14:textId="77777777" w:rsidR="00922E5F" w:rsidRPr="00922E5F" w:rsidRDefault="00922E5F" w:rsidP="00CB41C4">
      <w:pPr>
        <w:tabs>
          <w:tab w:val="left" w:leader="underscore" w:pos="9639"/>
        </w:tabs>
        <w:spacing w:after="0" w:line="240" w:lineRule="auto"/>
        <w:jc w:val="both"/>
        <w:rPr>
          <w:rFonts w:cs="Calibri"/>
          <w:b/>
        </w:rPr>
      </w:pPr>
      <w:r w:rsidRPr="00922E5F">
        <w:rPr>
          <w:rFonts w:cs="Calibri"/>
          <w:b/>
        </w:rPr>
        <w:t xml:space="preserve"> </w:t>
      </w:r>
    </w:p>
    <w:p w14:paraId="5B1B1F5E" w14:textId="77777777" w:rsidR="00922E5F" w:rsidRPr="00922E5F" w:rsidRDefault="00922E5F" w:rsidP="00CB41C4">
      <w:pPr>
        <w:tabs>
          <w:tab w:val="left" w:leader="underscore" w:pos="9639"/>
        </w:tabs>
        <w:spacing w:after="0" w:line="240" w:lineRule="auto"/>
        <w:jc w:val="both"/>
        <w:rPr>
          <w:rFonts w:cs="Calibri"/>
          <w:b/>
        </w:rPr>
      </w:pPr>
      <w:r w:rsidRPr="00922E5F">
        <w:rPr>
          <w:rFonts w:cs="Calibri"/>
          <w:b/>
        </w:rPr>
        <w:t>Nada que manifestar</w:t>
      </w:r>
    </w:p>
    <w:p w14:paraId="3A8F4A24" w14:textId="77777777" w:rsidR="007D1E76" w:rsidRPr="00E74967" w:rsidRDefault="007D1E76" w:rsidP="00CB41C4">
      <w:pPr>
        <w:tabs>
          <w:tab w:val="left" w:leader="underscore" w:pos="9639"/>
        </w:tabs>
        <w:spacing w:after="0" w:line="240" w:lineRule="auto"/>
        <w:jc w:val="both"/>
        <w:rPr>
          <w:rFonts w:cs="Calibri"/>
        </w:rPr>
      </w:pPr>
    </w:p>
    <w:p w14:paraId="261C1D9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1FA92E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3872B132" w14:textId="77777777" w:rsidR="00922E5F" w:rsidRDefault="00922E5F" w:rsidP="00922E5F">
      <w:pPr>
        <w:tabs>
          <w:tab w:val="left" w:leader="underscore" w:pos="9639"/>
        </w:tabs>
        <w:spacing w:after="0" w:line="240" w:lineRule="auto"/>
        <w:jc w:val="both"/>
        <w:rPr>
          <w:rFonts w:cs="Calibri"/>
          <w:b/>
        </w:rPr>
      </w:pPr>
    </w:p>
    <w:p w14:paraId="2304AF45" w14:textId="77777777" w:rsidR="00922E5F" w:rsidRPr="00922E5F" w:rsidRDefault="00922E5F" w:rsidP="00922E5F">
      <w:pPr>
        <w:tabs>
          <w:tab w:val="left" w:leader="underscore" w:pos="9639"/>
        </w:tabs>
        <w:spacing w:after="0" w:line="240" w:lineRule="auto"/>
        <w:jc w:val="both"/>
        <w:rPr>
          <w:rFonts w:cs="Calibri"/>
          <w:b/>
        </w:rPr>
      </w:pPr>
      <w:r w:rsidRPr="00922E5F">
        <w:rPr>
          <w:rFonts w:cs="Calibri"/>
          <w:b/>
        </w:rPr>
        <w:t>Nada que manifestar</w:t>
      </w:r>
    </w:p>
    <w:p w14:paraId="05C4B752" w14:textId="77777777" w:rsidR="007D1E76" w:rsidRPr="00E74967" w:rsidRDefault="007D1E76" w:rsidP="00CB41C4">
      <w:pPr>
        <w:tabs>
          <w:tab w:val="left" w:leader="underscore" w:pos="9639"/>
        </w:tabs>
        <w:spacing w:after="0" w:line="240" w:lineRule="auto"/>
        <w:jc w:val="both"/>
        <w:rPr>
          <w:rFonts w:cs="Calibri"/>
        </w:rPr>
      </w:pPr>
    </w:p>
    <w:p w14:paraId="66B982AE" w14:textId="77777777" w:rsidR="007D1E76" w:rsidRPr="00E74967" w:rsidRDefault="007D1E76" w:rsidP="00CB41C4">
      <w:pPr>
        <w:tabs>
          <w:tab w:val="left" w:leader="underscore" w:pos="9639"/>
        </w:tabs>
        <w:spacing w:after="0" w:line="240" w:lineRule="auto"/>
        <w:jc w:val="both"/>
        <w:rPr>
          <w:rFonts w:cs="Calibri"/>
        </w:rPr>
      </w:pPr>
    </w:p>
    <w:p w14:paraId="75D72865" w14:textId="77777777" w:rsidR="007D1E76" w:rsidRPr="000C3365" w:rsidRDefault="007D1E76" w:rsidP="000C3365">
      <w:pPr>
        <w:pStyle w:val="Ttulo2"/>
        <w:rPr>
          <w:rFonts w:asciiTheme="minorHAnsi" w:hAnsiTheme="minorHAnsi" w:cstheme="minorHAnsi"/>
          <w:b/>
          <w:color w:val="auto"/>
          <w:sz w:val="22"/>
        </w:rPr>
      </w:pPr>
      <w:bookmarkStart w:id="10"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0"/>
    </w:p>
    <w:p w14:paraId="5A35AD11" w14:textId="77777777" w:rsidR="007D1E76" w:rsidRPr="00E74967" w:rsidRDefault="007D1E76" w:rsidP="00CB41C4">
      <w:pPr>
        <w:tabs>
          <w:tab w:val="left" w:leader="underscore" w:pos="9639"/>
        </w:tabs>
        <w:spacing w:after="0" w:line="240" w:lineRule="auto"/>
        <w:jc w:val="both"/>
        <w:rPr>
          <w:rFonts w:cs="Calibri"/>
        </w:rPr>
      </w:pPr>
    </w:p>
    <w:p w14:paraId="583D411D" w14:textId="77777777" w:rsidR="007D1E76"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40F7CA81" w14:textId="77777777" w:rsidR="00466851" w:rsidRPr="00E74967" w:rsidRDefault="00466851" w:rsidP="00CB41C4">
      <w:pPr>
        <w:tabs>
          <w:tab w:val="left" w:leader="underscore" w:pos="9639"/>
        </w:tabs>
        <w:spacing w:after="0" w:line="240" w:lineRule="auto"/>
        <w:jc w:val="both"/>
        <w:rPr>
          <w:rFonts w:cs="Calibri"/>
        </w:rPr>
      </w:pPr>
    </w:p>
    <w:p w14:paraId="7D208FF3" w14:textId="77777777" w:rsidR="00466851" w:rsidRPr="001C6EDA" w:rsidRDefault="00466851" w:rsidP="00466851">
      <w:pPr>
        <w:tabs>
          <w:tab w:val="left" w:leader="underscore" w:pos="9639"/>
        </w:tabs>
        <w:spacing w:after="0" w:line="240" w:lineRule="auto"/>
        <w:jc w:val="both"/>
        <w:rPr>
          <w:rFonts w:cs="Calibri"/>
          <w:b/>
        </w:rPr>
      </w:pPr>
      <w:r>
        <w:rPr>
          <w:rFonts w:cs="Calibri"/>
          <w:b/>
        </w:rPr>
        <w:t xml:space="preserve">Nada que manifestar </w:t>
      </w:r>
    </w:p>
    <w:p w14:paraId="653F5C5B" w14:textId="77777777" w:rsidR="007D1E76" w:rsidRPr="00E74967" w:rsidRDefault="007D1E76" w:rsidP="00CB41C4">
      <w:pPr>
        <w:tabs>
          <w:tab w:val="left" w:leader="underscore" w:pos="9639"/>
        </w:tabs>
        <w:spacing w:after="0" w:line="240" w:lineRule="auto"/>
        <w:jc w:val="both"/>
        <w:rPr>
          <w:rFonts w:cs="Calibri"/>
        </w:rPr>
      </w:pPr>
    </w:p>
    <w:p w14:paraId="4AC6EB4C" w14:textId="77777777" w:rsidR="007D1E76" w:rsidRPr="00E74967" w:rsidRDefault="007D1E76" w:rsidP="00CB41C4">
      <w:pPr>
        <w:tabs>
          <w:tab w:val="left" w:leader="underscore" w:pos="9639"/>
        </w:tabs>
        <w:spacing w:after="0" w:line="240" w:lineRule="auto"/>
        <w:jc w:val="both"/>
        <w:rPr>
          <w:rFonts w:cs="Calibri"/>
        </w:rPr>
      </w:pPr>
    </w:p>
    <w:p w14:paraId="4C3D8D16" w14:textId="77777777" w:rsidR="007D1E76" w:rsidRPr="000C3365" w:rsidRDefault="007D1E76" w:rsidP="000C3365">
      <w:pPr>
        <w:pStyle w:val="Ttulo2"/>
        <w:rPr>
          <w:rFonts w:asciiTheme="minorHAnsi" w:hAnsiTheme="minorHAnsi" w:cstheme="minorHAnsi"/>
          <w:b/>
          <w:color w:val="auto"/>
          <w:sz w:val="22"/>
        </w:rPr>
      </w:pPr>
      <w:bookmarkStart w:id="11"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1"/>
    </w:p>
    <w:p w14:paraId="705A73F5" w14:textId="77777777" w:rsidR="007D1E76" w:rsidRPr="00E74967" w:rsidRDefault="007D1E76" w:rsidP="00CB41C4">
      <w:pPr>
        <w:tabs>
          <w:tab w:val="left" w:leader="underscore" w:pos="9639"/>
        </w:tabs>
        <w:spacing w:after="0" w:line="240" w:lineRule="auto"/>
        <w:jc w:val="both"/>
        <w:rPr>
          <w:rFonts w:cs="Calibri"/>
        </w:rPr>
      </w:pPr>
    </w:p>
    <w:p w14:paraId="591F7E9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2847E848" w14:textId="77777777" w:rsidR="007D1E76" w:rsidRPr="00E74967" w:rsidRDefault="007D1E76" w:rsidP="00CB41C4">
      <w:pPr>
        <w:tabs>
          <w:tab w:val="left" w:leader="underscore" w:pos="9639"/>
        </w:tabs>
        <w:spacing w:after="0" w:line="240" w:lineRule="auto"/>
        <w:jc w:val="both"/>
        <w:rPr>
          <w:rFonts w:cs="Calibri"/>
        </w:rPr>
      </w:pPr>
    </w:p>
    <w:p w14:paraId="69A6D6F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4090ABA6" w14:textId="77777777" w:rsidR="00466851" w:rsidRDefault="00466851" w:rsidP="00466851">
      <w:pPr>
        <w:tabs>
          <w:tab w:val="left" w:leader="underscore" w:pos="9639"/>
        </w:tabs>
        <w:spacing w:after="0" w:line="240" w:lineRule="auto"/>
        <w:jc w:val="both"/>
        <w:rPr>
          <w:rFonts w:cs="Calibri"/>
          <w:b/>
        </w:rPr>
      </w:pPr>
    </w:p>
    <w:p w14:paraId="0915DFD1" w14:textId="77777777" w:rsidR="00466851" w:rsidRPr="001C6EDA" w:rsidRDefault="00466851" w:rsidP="00466851">
      <w:pPr>
        <w:tabs>
          <w:tab w:val="left" w:leader="underscore" w:pos="9639"/>
        </w:tabs>
        <w:spacing w:after="0" w:line="240" w:lineRule="auto"/>
        <w:jc w:val="both"/>
        <w:rPr>
          <w:rFonts w:cs="Calibri"/>
          <w:b/>
        </w:rPr>
      </w:pPr>
      <w:r>
        <w:rPr>
          <w:rFonts w:cs="Calibri"/>
          <w:b/>
        </w:rPr>
        <w:t xml:space="preserve">Nada que manifestar </w:t>
      </w:r>
    </w:p>
    <w:p w14:paraId="2738069B" w14:textId="77777777" w:rsidR="007D1E76" w:rsidRPr="00E74967" w:rsidRDefault="007D1E76" w:rsidP="00CB41C4">
      <w:pPr>
        <w:tabs>
          <w:tab w:val="left" w:leader="underscore" w:pos="9639"/>
        </w:tabs>
        <w:spacing w:after="0" w:line="240" w:lineRule="auto"/>
        <w:jc w:val="both"/>
        <w:rPr>
          <w:rFonts w:cs="Calibri"/>
        </w:rPr>
      </w:pPr>
    </w:p>
    <w:p w14:paraId="2B622C32" w14:textId="77777777" w:rsidR="007D1E76" w:rsidRPr="00E74967" w:rsidRDefault="007D1E76" w:rsidP="00CB41C4">
      <w:pPr>
        <w:tabs>
          <w:tab w:val="left" w:leader="underscore" w:pos="9639"/>
        </w:tabs>
        <w:spacing w:after="0" w:line="240" w:lineRule="auto"/>
        <w:jc w:val="both"/>
        <w:rPr>
          <w:rFonts w:cs="Calibri"/>
        </w:rPr>
      </w:pPr>
    </w:p>
    <w:p w14:paraId="704643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529358BF" w14:textId="77777777" w:rsidR="00466851" w:rsidRDefault="00466851" w:rsidP="00466851">
      <w:pPr>
        <w:tabs>
          <w:tab w:val="left" w:leader="underscore" w:pos="9639"/>
        </w:tabs>
        <w:spacing w:after="0" w:line="240" w:lineRule="auto"/>
        <w:jc w:val="both"/>
        <w:rPr>
          <w:rFonts w:cs="Calibri"/>
          <w:b/>
        </w:rPr>
      </w:pPr>
    </w:p>
    <w:p w14:paraId="79C06AEE" w14:textId="77777777" w:rsidR="00466851" w:rsidRPr="001C6EDA" w:rsidRDefault="00466851" w:rsidP="00466851">
      <w:pPr>
        <w:tabs>
          <w:tab w:val="left" w:leader="underscore" w:pos="9639"/>
        </w:tabs>
        <w:spacing w:after="0" w:line="240" w:lineRule="auto"/>
        <w:jc w:val="both"/>
        <w:rPr>
          <w:rFonts w:cs="Calibri"/>
          <w:b/>
        </w:rPr>
      </w:pPr>
      <w:r>
        <w:rPr>
          <w:rFonts w:cs="Calibri"/>
          <w:b/>
        </w:rPr>
        <w:t xml:space="preserve">Nada que manifestar </w:t>
      </w:r>
    </w:p>
    <w:p w14:paraId="65D31A9B" w14:textId="77777777" w:rsidR="007D1E76" w:rsidRPr="00E74967" w:rsidRDefault="007D1E76" w:rsidP="00CB41C4">
      <w:pPr>
        <w:tabs>
          <w:tab w:val="left" w:leader="underscore" w:pos="9639"/>
        </w:tabs>
        <w:spacing w:after="0" w:line="240" w:lineRule="auto"/>
        <w:jc w:val="both"/>
        <w:rPr>
          <w:rFonts w:cs="Calibri"/>
        </w:rPr>
      </w:pPr>
    </w:p>
    <w:p w14:paraId="6EB086BF" w14:textId="77777777" w:rsidR="007D1E76" w:rsidRPr="000C3365" w:rsidRDefault="007D1E76" w:rsidP="000C3365">
      <w:pPr>
        <w:pStyle w:val="Ttulo2"/>
        <w:rPr>
          <w:rFonts w:asciiTheme="minorHAnsi" w:hAnsiTheme="minorHAnsi" w:cstheme="minorHAnsi"/>
          <w:b/>
          <w:color w:val="auto"/>
          <w:sz w:val="22"/>
        </w:rPr>
      </w:pPr>
      <w:bookmarkStart w:id="12"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2"/>
    </w:p>
    <w:p w14:paraId="052E3072" w14:textId="77777777" w:rsidR="007D1E76" w:rsidRPr="00E74967" w:rsidRDefault="007D1E76" w:rsidP="00CB41C4">
      <w:pPr>
        <w:tabs>
          <w:tab w:val="left" w:leader="underscore" w:pos="9639"/>
        </w:tabs>
        <w:spacing w:after="0" w:line="240" w:lineRule="auto"/>
        <w:jc w:val="both"/>
        <w:rPr>
          <w:rFonts w:cs="Calibri"/>
        </w:rPr>
      </w:pPr>
    </w:p>
    <w:p w14:paraId="58053DFC" w14:textId="77777777"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5C27CBB4" w14:textId="77777777" w:rsidR="007D1E76" w:rsidRPr="00E74967" w:rsidRDefault="007D1E76" w:rsidP="00CB41C4">
      <w:pPr>
        <w:tabs>
          <w:tab w:val="left" w:leader="underscore" w:pos="9639"/>
        </w:tabs>
        <w:spacing w:after="0" w:line="240" w:lineRule="auto"/>
        <w:jc w:val="both"/>
        <w:rPr>
          <w:rFonts w:cs="Calibri"/>
        </w:rPr>
      </w:pPr>
    </w:p>
    <w:p w14:paraId="7DBEAC7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16EAC5D8" w14:textId="77777777" w:rsidR="007D1E76" w:rsidRPr="00E74967" w:rsidRDefault="007D1E76" w:rsidP="00CB41C4">
      <w:pPr>
        <w:tabs>
          <w:tab w:val="left" w:leader="underscore" w:pos="9639"/>
        </w:tabs>
        <w:spacing w:after="0" w:line="240" w:lineRule="auto"/>
        <w:jc w:val="both"/>
        <w:rPr>
          <w:rFonts w:cs="Calibri"/>
        </w:rPr>
      </w:pPr>
    </w:p>
    <w:p w14:paraId="47B4B1EE" w14:textId="77777777" w:rsidR="007D1E76" w:rsidRPr="00E74967" w:rsidRDefault="007D1E76" w:rsidP="00CB41C4">
      <w:pPr>
        <w:tabs>
          <w:tab w:val="left" w:leader="underscore" w:pos="9639"/>
        </w:tabs>
        <w:spacing w:after="0" w:line="240" w:lineRule="auto"/>
        <w:jc w:val="both"/>
        <w:rPr>
          <w:rFonts w:cs="Calibri"/>
        </w:rPr>
      </w:pPr>
    </w:p>
    <w:p w14:paraId="7A1AD5B8" w14:textId="77777777" w:rsidR="007D1E76" w:rsidRPr="000C3365" w:rsidRDefault="007D1E76" w:rsidP="000C3365">
      <w:pPr>
        <w:pStyle w:val="Ttulo2"/>
        <w:rPr>
          <w:rFonts w:asciiTheme="minorHAnsi" w:hAnsiTheme="minorHAnsi" w:cstheme="minorHAnsi"/>
          <w:b/>
          <w:color w:val="auto"/>
          <w:sz w:val="22"/>
        </w:rPr>
      </w:pPr>
      <w:bookmarkStart w:id="13"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3"/>
    </w:p>
    <w:p w14:paraId="7285E103" w14:textId="77777777" w:rsidR="007D1E76" w:rsidRPr="00E74967" w:rsidRDefault="007D1E76" w:rsidP="00CB41C4">
      <w:pPr>
        <w:tabs>
          <w:tab w:val="left" w:leader="underscore" w:pos="9639"/>
        </w:tabs>
        <w:spacing w:after="0" w:line="240" w:lineRule="auto"/>
        <w:jc w:val="both"/>
        <w:rPr>
          <w:rFonts w:cs="Calibri"/>
        </w:rPr>
      </w:pPr>
    </w:p>
    <w:p w14:paraId="151622F5"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p>
    <w:p w14:paraId="0D47D604" w14:textId="77777777" w:rsidR="007D1E76" w:rsidRPr="000C3365" w:rsidRDefault="005E231E" w:rsidP="000C3365">
      <w:pPr>
        <w:pStyle w:val="Ttulo2"/>
        <w:rPr>
          <w:rFonts w:asciiTheme="minorHAnsi" w:hAnsiTheme="minorHAnsi" w:cstheme="minorHAnsi"/>
          <w:b/>
          <w:color w:val="auto"/>
          <w:sz w:val="22"/>
        </w:rPr>
      </w:pPr>
      <w:bookmarkStart w:id="14"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4"/>
    </w:p>
    <w:p w14:paraId="17EA1619" w14:textId="77777777" w:rsidR="007D1E76" w:rsidRPr="00E74967" w:rsidRDefault="007D1E76" w:rsidP="00CB41C4">
      <w:pPr>
        <w:tabs>
          <w:tab w:val="left" w:leader="underscore" w:pos="9639"/>
        </w:tabs>
        <w:spacing w:after="0" w:line="240" w:lineRule="auto"/>
        <w:jc w:val="both"/>
        <w:rPr>
          <w:rFonts w:cs="Calibri"/>
        </w:rPr>
      </w:pPr>
    </w:p>
    <w:p w14:paraId="0A5E6AD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63367973" w14:textId="77777777" w:rsidR="007D1E76" w:rsidRDefault="00466851" w:rsidP="00CB41C4">
      <w:pPr>
        <w:tabs>
          <w:tab w:val="left" w:leader="underscore" w:pos="9639"/>
        </w:tabs>
        <w:spacing w:after="0" w:line="240" w:lineRule="auto"/>
        <w:jc w:val="both"/>
        <w:rPr>
          <w:rFonts w:cs="Calibri"/>
          <w:b/>
        </w:rPr>
      </w:pPr>
      <w:r>
        <w:rPr>
          <w:rFonts w:cs="Calibri"/>
          <w:b/>
        </w:rPr>
        <w:t xml:space="preserve"> </w:t>
      </w:r>
    </w:p>
    <w:p w14:paraId="3BDE1076" w14:textId="77777777" w:rsidR="00466851" w:rsidRPr="00466851" w:rsidRDefault="00466851" w:rsidP="00CB41C4">
      <w:pPr>
        <w:tabs>
          <w:tab w:val="left" w:leader="underscore" w:pos="9639"/>
        </w:tabs>
        <w:spacing w:after="0" w:line="240" w:lineRule="auto"/>
        <w:jc w:val="both"/>
        <w:rPr>
          <w:rFonts w:cs="Calibri"/>
          <w:b/>
        </w:rPr>
      </w:pPr>
      <w:r>
        <w:rPr>
          <w:rFonts w:cs="Calibri"/>
          <w:b/>
        </w:rPr>
        <w:lastRenderedPageBreak/>
        <w:t xml:space="preserve">No existen </w:t>
      </w:r>
    </w:p>
    <w:p w14:paraId="512A56FB" w14:textId="77777777" w:rsidR="007D1E76" w:rsidRPr="00E74967" w:rsidRDefault="007D1E76" w:rsidP="00CB41C4">
      <w:pPr>
        <w:tabs>
          <w:tab w:val="left" w:leader="underscore" w:pos="9639"/>
        </w:tabs>
        <w:spacing w:after="0" w:line="240" w:lineRule="auto"/>
        <w:jc w:val="both"/>
        <w:rPr>
          <w:rFonts w:cs="Calibri"/>
        </w:rPr>
      </w:pPr>
    </w:p>
    <w:p w14:paraId="6057CC66" w14:textId="77777777" w:rsidR="007D1E76" w:rsidRPr="00F46719" w:rsidRDefault="007D1E76" w:rsidP="00F46719">
      <w:pPr>
        <w:pStyle w:val="Ttulo2"/>
        <w:rPr>
          <w:rFonts w:asciiTheme="minorHAnsi" w:hAnsiTheme="minorHAnsi" w:cstheme="minorHAnsi"/>
          <w:b/>
          <w:color w:val="auto"/>
          <w:sz w:val="22"/>
        </w:rPr>
      </w:pPr>
      <w:bookmarkStart w:id="15"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5"/>
    </w:p>
    <w:p w14:paraId="23495081" w14:textId="77777777" w:rsidR="007D1E76" w:rsidRPr="00E74967" w:rsidRDefault="007D1E76" w:rsidP="00CB41C4">
      <w:pPr>
        <w:tabs>
          <w:tab w:val="left" w:leader="underscore" w:pos="9639"/>
        </w:tabs>
        <w:spacing w:after="0" w:line="240" w:lineRule="auto"/>
        <w:jc w:val="both"/>
        <w:rPr>
          <w:rFonts w:cs="Calibri"/>
        </w:rPr>
      </w:pPr>
    </w:p>
    <w:p w14:paraId="4EA22A79" w14:textId="77777777"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3E4433FB" w14:textId="77777777" w:rsidR="00466851" w:rsidRDefault="00466851" w:rsidP="00CB41C4">
      <w:pPr>
        <w:tabs>
          <w:tab w:val="left" w:leader="underscore" w:pos="9639"/>
        </w:tabs>
        <w:spacing w:after="0" w:line="240" w:lineRule="auto"/>
        <w:jc w:val="both"/>
        <w:rPr>
          <w:rFonts w:cs="Calibri"/>
        </w:rPr>
      </w:pPr>
    </w:p>
    <w:p w14:paraId="598AFDB9" w14:textId="77777777" w:rsidR="00466851" w:rsidRPr="001C6EDA" w:rsidRDefault="00466851" w:rsidP="00466851">
      <w:pPr>
        <w:tabs>
          <w:tab w:val="left" w:leader="underscore" w:pos="9639"/>
        </w:tabs>
        <w:spacing w:after="0" w:line="240" w:lineRule="auto"/>
        <w:jc w:val="both"/>
        <w:rPr>
          <w:rFonts w:cs="Calibri"/>
          <w:b/>
        </w:rPr>
      </w:pPr>
      <w:r>
        <w:rPr>
          <w:rFonts w:cs="Calibri"/>
          <w:b/>
        </w:rPr>
        <w:t>Se lleva acabo</w:t>
      </w:r>
    </w:p>
    <w:p w14:paraId="44347E5E" w14:textId="77777777" w:rsidR="00466851" w:rsidRDefault="00466851" w:rsidP="00CB41C4">
      <w:pPr>
        <w:tabs>
          <w:tab w:val="left" w:leader="underscore" w:pos="9639"/>
        </w:tabs>
        <w:spacing w:after="0" w:line="240" w:lineRule="auto"/>
        <w:jc w:val="both"/>
        <w:rPr>
          <w:rFonts w:cs="Calibri"/>
        </w:rPr>
      </w:pPr>
    </w:p>
    <w:p w14:paraId="2CE0C606"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4619A0E8"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603EBE1E" w14:textId="77777777"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62107CEF"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2D95B637" w14:textId="77777777" w:rsidR="00D5018E" w:rsidRDefault="00D5018E" w:rsidP="00CB41C4">
      <w:pPr>
        <w:tabs>
          <w:tab w:val="left" w:leader="underscore" w:pos="9639"/>
        </w:tabs>
        <w:spacing w:after="0" w:line="240" w:lineRule="auto"/>
        <w:jc w:val="both"/>
        <w:rPr>
          <w:rFonts w:cs="Calibri"/>
        </w:rPr>
      </w:pPr>
    </w:p>
    <w:p w14:paraId="637C2A34" w14:textId="77777777" w:rsidR="00976B17" w:rsidRDefault="00976B17" w:rsidP="00CB41C4">
      <w:pPr>
        <w:tabs>
          <w:tab w:val="left" w:leader="underscore" w:pos="9639"/>
        </w:tabs>
        <w:spacing w:after="0" w:line="240" w:lineRule="auto"/>
        <w:jc w:val="both"/>
        <w:rPr>
          <w:rFonts w:cs="Calibri"/>
        </w:rPr>
      </w:pPr>
    </w:p>
    <w:p w14:paraId="2D6BFF02" w14:textId="77777777" w:rsidR="00976B17" w:rsidRDefault="00976B17" w:rsidP="00CB41C4">
      <w:pPr>
        <w:tabs>
          <w:tab w:val="left" w:leader="underscore" w:pos="9639"/>
        </w:tabs>
        <w:spacing w:after="0" w:line="240" w:lineRule="auto"/>
        <w:jc w:val="both"/>
        <w:rPr>
          <w:rFonts w:cs="Calibri"/>
        </w:rPr>
      </w:pPr>
    </w:p>
    <w:p w14:paraId="2322BBB5" w14:textId="77777777" w:rsidR="00976B17" w:rsidRDefault="00976B17" w:rsidP="00CB41C4">
      <w:pPr>
        <w:tabs>
          <w:tab w:val="left" w:leader="underscore" w:pos="9639"/>
        </w:tabs>
        <w:spacing w:after="0" w:line="240" w:lineRule="auto"/>
        <w:jc w:val="both"/>
        <w:rPr>
          <w:rFonts w:cs="Calibri"/>
        </w:rPr>
      </w:pPr>
    </w:p>
    <w:p w14:paraId="0687C947" w14:textId="77777777" w:rsidR="00976B17" w:rsidRDefault="00976B17" w:rsidP="00CB41C4">
      <w:pPr>
        <w:tabs>
          <w:tab w:val="left" w:leader="underscore" w:pos="9639"/>
        </w:tabs>
        <w:spacing w:after="0" w:line="240" w:lineRule="auto"/>
        <w:jc w:val="both"/>
        <w:rPr>
          <w:rFonts w:cs="Calibri"/>
        </w:rPr>
      </w:pPr>
    </w:p>
    <w:p w14:paraId="224156F3" w14:textId="77777777" w:rsidR="00976B17" w:rsidRDefault="009E565A" w:rsidP="00CB41C4">
      <w:pPr>
        <w:tabs>
          <w:tab w:val="left" w:leader="underscore" w:pos="9639"/>
        </w:tabs>
        <w:spacing w:after="0" w:line="240" w:lineRule="auto"/>
        <w:jc w:val="both"/>
        <w:rPr>
          <w:rFonts w:cs="Calibri"/>
        </w:rPr>
      </w:pPr>
      <w:r>
        <w:rPr>
          <w:noProof/>
          <w:lang w:val="en-US"/>
        </w:rPr>
        <w:drawing>
          <wp:anchor distT="0" distB="0" distL="114300" distR="114300" simplePos="0" relativeHeight="251660288" behindDoc="0" locked="0" layoutInCell="1" allowOverlap="1" wp14:anchorId="528C74BD" wp14:editId="71674E2C">
            <wp:simplePos x="0" y="0"/>
            <wp:positionH relativeFrom="page">
              <wp:align>center</wp:align>
            </wp:positionH>
            <wp:positionV relativeFrom="paragraph">
              <wp:posOffset>178435</wp:posOffset>
            </wp:positionV>
            <wp:extent cx="7001510" cy="1752600"/>
            <wp:effectExtent l="0" t="0" r="0" b="0"/>
            <wp:wrapThrough wrapText="bothSides">
              <wp:wrapPolygon edited="0">
                <wp:start x="294" y="2113"/>
                <wp:lineTo x="0" y="2583"/>
                <wp:lineTo x="0" y="5635"/>
                <wp:lineTo x="10814" y="6339"/>
                <wp:lineTo x="10814" y="13852"/>
                <wp:lineTo x="8580" y="15496"/>
                <wp:lineTo x="8345" y="15965"/>
                <wp:lineTo x="8345" y="18548"/>
                <wp:lineTo x="13223" y="18548"/>
                <wp:lineTo x="13282" y="15730"/>
                <wp:lineTo x="12988" y="15261"/>
                <wp:lineTo x="10755" y="13852"/>
                <wp:lineTo x="10814" y="6339"/>
                <wp:lineTo x="19394" y="5635"/>
                <wp:lineTo x="20276" y="5400"/>
                <wp:lineTo x="19982" y="2113"/>
                <wp:lineTo x="294" y="2113"/>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01510" cy="1752600"/>
                    </a:xfrm>
                    <a:prstGeom prst="rect">
                      <a:avLst/>
                    </a:prstGeom>
                    <a:noFill/>
                  </pic:spPr>
                </pic:pic>
              </a:graphicData>
            </a:graphic>
            <wp14:sizeRelH relativeFrom="margin">
              <wp14:pctWidth>0</wp14:pctWidth>
            </wp14:sizeRelH>
            <wp14:sizeRelV relativeFrom="margin">
              <wp14:pctHeight>0</wp14:pctHeight>
            </wp14:sizeRelV>
          </wp:anchor>
        </w:drawing>
      </w:r>
    </w:p>
    <w:p w14:paraId="3FB17DEC" w14:textId="77777777" w:rsidR="00976B17" w:rsidRDefault="00976B17" w:rsidP="00CB41C4">
      <w:pPr>
        <w:tabs>
          <w:tab w:val="left" w:leader="underscore" w:pos="9639"/>
        </w:tabs>
        <w:spacing w:after="0" w:line="240" w:lineRule="auto"/>
        <w:jc w:val="both"/>
        <w:rPr>
          <w:rFonts w:cs="Calibri"/>
        </w:rPr>
      </w:pPr>
    </w:p>
    <w:p w14:paraId="173891D1" w14:textId="77777777" w:rsidR="00976B17" w:rsidRDefault="00976B17" w:rsidP="00CB41C4">
      <w:pPr>
        <w:tabs>
          <w:tab w:val="left" w:leader="underscore" w:pos="9639"/>
        </w:tabs>
        <w:spacing w:after="0" w:line="240" w:lineRule="auto"/>
        <w:jc w:val="both"/>
        <w:rPr>
          <w:rFonts w:cs="Calibri"/>
        </w:rPr>
      </w:pPr>
    </w:p>
    <w:tbl>
      <w:tblPr>
        <w:tblW w:w="10500" w:type="dxa"/>
        <w:tblLook w:val="04A0" w:firstRow="1" w:lastRow="0" w:firstColumn="1" w:lastColumn="0" w:noHBand="0" w:noVBand="1"/>
      </w:tblPr>
      <w:tblGrid>
        <w:gridCol w:w="3180"/>
        <w:gridCol w:w="2400"/>
        <w:gridCol w:w="1880"/>
        <w:gridCol w:w="1960"/>
        <w:gridCol w:w="1080"/>
      </w:tblGrid>
      <w:tr w:rsidR="00976B17" w:rsidRPr="00976B17" w14:paraId="4C39482C" w14:textId="77777777" w:rsidTr="00976B17">
        <w:trPr>
          <w:trHeight w:val="225"/>
        </w:trPr>
        <w:tc>
          <w:tcPr>
            <w:tcW w:w="3180" w:type="dxa"/>
            <w:tcBorders>
              <w:top w:val="nil"/>
              <w:left w:val="nil"/>
              <w:bottom w:val="nil"/>
              <w:right w:val="nil"/>
            </w:tcBorders>
            <w:shd w:val="clear" w:color="auto" w:fill="auto"/>
            <w:noWrap/>
            <w:vAlign w:val="bottom"/>
            <w:hideMark/>
          </w:tcPr>
          <w:p w14:paraId="703EB28C"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2400" w:type="dxa"/>
            <w:tcBorders>
              <w:top w:val="nil"/>
              <w:left w:val="nil"/>
              <w:bottom w:val="nil"/>
              <w:right w:val="nil"/>
            </w:tcBorders>
            <w:shd w:val="clear" w:color="auto" w:fill="auto"/>
            <w:noWrap/>
            <w:vAlign w:val="bottom"/>
            <w:hideMark/>
          </w:tcPr>
          <w:p w14:paraId="3054AAD5"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hideMark/>
          </w:tcPr>
          <w:p w14:paraId="3B2A7E87"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hideMark/>
          </w:tcPr>
          <w:p w14:paraId="6844D004"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hideMark/>
          </w:tcPr>
          <w:p w14:paraId="32ED1487" w14:textId="77777777" w:rsidR="00976B17" w:rsidRPr="00976B17" w:rsidRDefault="00976B17" w:rsidP="00976B17">
            <w:pPr>
              <w:spacing w:after="0" w:line="240" w:lineRule="auto"/>
              <w:rPr>
                <w:rFonts w:ascii="Times New Roman" w:eastAsia="Times New Roman" w:hAnsi="Times New Roman"/>
                <w:sz w:val="20"/>
                <w:szCs w:val="20"/>
                <w:lang w:val="en-US"/>
              </w:rPr>
            </w:pPr>
          </w:p>
        </w:tc>
      </w:tr>
      <w:tr w:rsidR="00976B17" w:rsidRPr="00976B17" w14:paraId="4640EE18" w14:textId="77777777" w:rsidTr="00CD26BA">
        <w:trPr>
          <w:trHeight w:val="225"/>
        </w:trPr>
        <w:tc>
          <w:tcPr>
            <w:tcW w:w="3180" w:type="dxa"/>
            <w:tcBorders>
              <w:top w:val="nil"/>
              <w:left w:val="nil"/>
              <w:bottom w:val="nil"/>
              <w:right w:val="nil"/>
            </w:tcBorders>
            <w:shd w:val="clear" w:color="auto" w:fill="auto"/>
            <w:noWrap/>
            <w:vAlign w:val="bottom"/>
          </w:tcPr>
          <w:p w14:paraId="4C92A49D" w14:textId="77777777" w:rsidR="00976B17" w:rsidRPr="00976B17" w:rsidRDefault="00976B17" w:rsidP="00976B17">
            <w:pPr>
              <w:spacing w:after="0" w:line="240" w:lineRule="auto"/>
              <w:rPr>
                <w:rFonts w:ascii="Arial" w:eastAsia="Times New Roman" w:hAnsi="Arial" w:cs="Arial"/>
                <w:b/>
                <w:bCs/>
                <w:sz w:val="16"/>
                <w:szCs w:val="16"/>
                <w:lang w:val="en-US"/>
              </w:rPr>
            </w:pPr>
          </w:p>
        </w:tc>
        <w:tc>
          <w:tcPr>
            <w:tcW w:w="2400" w:type="dxa"/>
            <w:tcBorders>
              <w:top w:val="nil"/>
              <w:left w:val="nil"/>
              <w:bottom w:val="nil"/>
              <w:right w:val="nil"/>
            </w:tcBorders>
            <w:shd w:val="clear" w:color="auto" w:fill="auto"/>
            <w:noWrap/>
            <w:vAlign w:val="bottom"/>
          </w:tcPr>
          <w:p w14:paraId="30C1F2B4" w14:textId="77777777" w:rsidR="00976B17" w:rsidRPr="00976B17" w:rsidRDefault="00976B17" w:rsidP="00976B17">
            <w:pPr>
              <w:spacing w:after="0" w:line="240" w:lineRule="auto"/>
              <w:rPr>
                <w:rFonts w:ascii="Arial" w:eastAsia="Times New Roman" w:hAnsi="Arial" w:cs="Arial"/>
                <w:b/>
                <w:bCs/>
                <w:sz w:val="16"/>
                <w:szCs w:val="16"/>
                <w:lang w:val="en-US"/>
              </w:rPr>
            </w:pPr>
          </w:p>
        </w:tc>
        <w:tc>
          <w:tcPr>
            <w:tcW w:w="1880" w:type="dxa"/>
            <w:tcBorders>
              <w:top w:val="nil"/>
              <w:left w:val="nil"/>
              <w:bottom w:val="nil"/>
              <w:right w:val="nil"/>
            </w:tcBorders>
            <w:shd w:val="clear" w:color="auto" w:fill="auto"/>
            <w:noWrap/>
            <w:vAlign w:val="bottom"/>
          </w:tcPr>
          <w:p w14:paraId="1B88AACD"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3040" w:type="dxa"/>
            <w:gridSpan w:val="2"/>
            <w:tcBorders>
              <w:top w:val="nil"/>
              <w:left w:val="nil"/>
              <w:bottom w:val="nil"/>
              <w:right w:val="nil"/>
            </w:tcBorders>
            <w:shd w:val="clear" w:color="auto" w:fill="auto"/>
            <w:noWrap/>
            <w:vAlign w:val="bottom"/>
          </w:tcPr>
          <w:p w14:paraId="650D31EB" w14:textId="77777777" w:rsidR="00976B17" w:rsidRPr="00976B17" w:rsidRDefault="00976B17" w:rsidP="00976B17">
            <w:pPr>
              <w:spacing w:after="0" w:line="240" w:lineRule="auto"/>
              <w:rPr>
                <w:rFonts w:ascii="Arial" w:eastAsia="Times New Roman" w:hAnsi="Arial" w:cs="Arial"/>
                <w:b/>
                <w:bCs/>
                <w:sz w:val="16"/>
                <w:szCs w:val="16"/>
                <w:lang w:val="en-US"/>
              </w:rPr>
            </w:pPr>
          </w:p>
        </w:tc>
      </w:tr>
      <w:tr w:rsidR="00976B17" w:rsidRPr="00976B17" w14:paraId="3DFCBD2A" w14:textId="77777777" w:rsidTr="00CD26BA">
        <w:trPr>
          <w:trHeight w:val="225"/>
        </w:trPr>
        <w:tc>
          <w:tcPr>
            <w:tcW w:w="3180" w:type="dxa"/>
            <w:tcBorders>
              <w:top w:val="nil"/>
              <w:left w:val="nil"/>
              <w:bottom w:val="nil"/>
              <w:right w:val="nil"/>
            </w:tcBorders>
            <w:shd w:val="clear" w:color="auto" w:fill="auto"/>
            <w:noWrap/>
            <w:vAlign w:val="bottom"/>
          </w:tcPr>
          <w:p w14:paraId="43FAF3DF" w14:textId="77777777" w:rsidR="00976B17" w:rsidRPr="00976B17" w:rsidRDefault="00976B17" w:rsidP="00976B17">
            <w:pPr>
              <w:spacing w:after="0" w:line="240" w:lineRule="auto"/>
              <w:rPr>
                <w:rFonts w:ascii="Arial" w:eastAsia="Times New Roman" w:hAnsi="Arial" w:cs="Arial"/>
                <w:sz w:val="16"/>
                <w:szCs w:val="16"/>
                <w:lang w:val="en-US"/>
              </w:rPr>
            </w:pPr>
          </w:p>
        </w:tc>
        <w:tc>
          <w:tcPr>
            <w:tcW w:w="2400" w:type="dxa"/>
            <w:tcBorders>
              <w:top w:val="nil"/>
              <w:left w:val="nil"/>
              <w:bottom w:val="nil"/>
              <w:right w:val="nil"/>
            </w:tcBorders>
            <w:shd w:val="clear" w:color="auto" w:fill="auto"/>
            <w:noWrap/>
            <w:vAlign w:val="bottom"/>
          </w:tcPr>
          <w:p w14:paraId="0D6A9419" w14:textId="77777777" w:rsidR="00976B17" w:rsidRPr="00976B17" w:rsidRDefault="00976B17" w:rsidP="00976B17">
            <w:pPr>
              <w:spacing w:after="0" w:line="240" w:lineRule="auto"/>
              <w:rPr>
                <w:rFonts w:ascii="Arial" w:eastAsia="Times New Roman" w:hAnsi="Arial" w:cs="Arial"/>
                <w:sz w:val="16"/>
                <w:szCs w:val="16"/>
                <w:lang w:val="en-US"/>
              </w:rPr>
            </w:pPr>
          </w:p>
        </w:tc>
        <w:tc>
          <w:tcPr>
            <w:tcW w:w="1880" w:type="dxa"/>
            <w:tcBorders>
              <w:top w:val="nil"/>
              <w:left w:val="nil"/>
              <w:bottom w:val="nil"/>
              <w:right w:val="nil"/>
            </w:tcBorders>
            <w:shd w:val="clear" w:color="auto" w:fill="auto"/>
            <w:noWrap/>
            <w:vAlign w:val="bottom"/>
          </w:tcPr>
          <w:p w14:paraId="4CC02DA4"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3040" w:type="dxa"/>
            <w:gridSpan w:val="2"/>
            <w:tcBorders>
              <w:top w:val="nil"/>
              <w:left w:val="nil"/>
              <w:bottom w:val="nil"/>
              <w:right w:val="nil"/>
            </w:tcBorders>
            <w:shd w:val="clear" w:color="auto" w:fill="auto"/>
            <w:noWrap/>
            <w:vAlign w:val="bottom"/>
          </w:tcPr>
          <w:p w14:paraId="03A3CD04" w14:textId="77777777" w:rsidR="00976B17" w:rsidRPr="00976B17" w:rsidRDefault="00976B17" w:rsidP="00976B17">
            <w:pPr>
              <w:spacing w:after="0" w:line="240" w:lineRule="auto"/>
              <w:rPr>
                <w:rFonts w:ascii="Arial" w:eastAsia="Times New Roman" w:hAnsi="Arial" w:cs="Arial"/>
                <w:sz w:val="16"/>
                <w:szCs w:val="16"/>
                <w:lang w:val="en-US"/>
              </w:rPr>
            </w:pPr>
          </w:p>
        </w:tc>
      </w:tr>
      <w:tr w:rsidR="00976B17" w:rsidRPr="00976B17" w14:paraId="567DEA7D" w14:textId="77777777" w:rsidTr="00CD26BA">
        <w:trPr>
          <w:trHeight w:val="225"/>
        </w:trPr>
        <w:tc>
          <w:tcPr>
            <w:tcW w:w="3180" w:type="dxa"/>
            <w:tcBorders>
              <w:top w:val="nil"/>
              <w:left w:val="nil"/>
              <w:bottom w:val="nil"/>
              <w:right w:val="nil"/>
            </w:tcBorders>
            <w:shd w:val="clear" w:color="auto" w:fill="auto"/>
            <w:noWrap/>
            <w:vAlign w:val="bottom"/>
          </w:tcPr>
          <w:p w14:paraId="23F1BC44" w14:textId="77777777" w:rsidR="00976B17" w:rsidRPr="00976B17" w:rsidRDefault="00976B17" w:rsidP="00976B17">
            <w:pPr>
              <w:spacing w:after="0" w:line="240" w:lineRule="auto"/>
              <w:rPr>
                <w:rFonts w:ascii="Arial" w:eastAsia="Times New Roman" w:hAnsi="Arial" w:cs="Arial"/>
                <w:sz w:val="16"/>
                <w:szCs w:val="16"/>
                <w:lang w:val="en-US"/>
              </w:rPr>
            </w:pPr>
          </w:p>
        </w:tc>
        <w:tc>
          <w:tcPr>
            <w:tcW w:w="2400" w:type="dxa"/>
            <w:tcBorders>
              <w:top w:val="nil"/>
              <w:left w:val="nil"/>
              <w:bottom w:val="nil"/>
              <w:right w:val="nil"/>
            </w:tcBorders>
            <w:shd w:val="clear" w:color="auto" w:fill="auto"/>
            <w:noWrap/>
            <w:vAlign w:val="bottom"/>
          </w:tcPr>
          <w:p w14:paraId="0BD04589"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tcPr>
          <w:p w14:paraId="50086186"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tcPr>
          <w:p w14:paraId="6C9239D4"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tcPr>
          <w:p w14:paraId="40C1664A" w14:textId="77777777" w:rsidR="00976B17" w:rsidRPr="00976B17" w:rsidRDefault="00976B17" w:rsidP="00976B17">
            <w:pPr>
              <w:spacing w:after="0" w:line="240" w:lineRule="auto"/>
              <w:rPr>
                <w:rFonts w:ascii="Times New Roman" w:eastAsia="Times New Roman" w:hAnsi="Times New Roman"/>
                <w:sz w:val="20"/>
                <w:szCs w:val="20"/>
                <w:lang w:val="en-US"/>
              </w:rPr>
            </w:pPr>
          </w:p>
        </w:tc>
      </w:tr>
      <w:tr w:rsidR="00976B17" w:rsidRPr="00976B17" w14:paraId="6F518E9B" w14:textId="77777777" w:rsidTr="00CD26BA">
        <w:trPr>
          <w:trHeight w:val="225"/>
        </w:trPr>
        <w:tc>
          <w:tcPr>
            <w:tcW w:w="3180" w:type="dxa"/>
            <w:tcBorders>
              <w:top w:val="nil"/>
              <w:left w:val="nil"/>
              <w:bottom w:val="nil"/>
              <w:right w:val="nil"/>
            </w:tcBorders>
            <w:shd w:val="clear" w:color="auto" w:fill="auto"/>
            <w:noWrap/>
            <w:vAlign w:val="bottom"/>
          </w:tcPr>
          <w:p w14:paraId="3799B3CC"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2400" w:type="dxa"/>
            <w:tcBorders>
              <w:top w:val="nil"/>
              <w:left w:val="nil"/>
              <w:bottom w:val="nil"/>
              <w:right w:val="nil"/>
            </w:tcBorders>
            <w:shd w:val="clear" w:color="auto" w:fill="auto"/>
            <w:noWrap/>
            <w:vAlign w:val="bottom"/>
          </w:tcPr>
          <w:p w14:paraId="1E9372A7"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tcPr>
          <w:p w14:paraId="19A22678"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tcPr>
          <w:p w14:paraId="7CAA8D1A"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tcPr>
          <w:p w14:paraId="35F41189" w14:textId="77777777" w:rsidR="00976B17" w:rsidRPr="00976B17" w:rsidRDefault="00976B17" w:rsidP="00976B17">
            <w:pPr>
              <w:spacing w:after="0" w:line="240" w:lineRule="auto"/>
              <w:rPr>
                <w:rFonts w:ascii="Times New Roman" w:eastAsia="Times New Roman" w:hAnsi="Times New Roman"/>
                <w:sz w:val="20"/>
                <w:szCs w:val="20"/>
                <w:lang w:val="en-US"/>
              </w:rPr>
            </w:pPr>
          </w:p>
        </w:tc>
      </w:tr>
      <w:tr w:rsidR="00976B17" w:rsidRPr="00976B17" w14:paraId="42F66438" w14:textId="77777777" w:rsidTr="00CD26BA">
        <w:trPr>
          <w:trHeight w:val="225"/>
        </w:trPr>
        <w:tc>
          <w:tcPr>
            <w:tcW w:w="3180" w:type="dxa"/>
            <w:tcBorders>
              <w:top w:val="nil"/>
              <w:left w:val="nil"/>
              <w:bottom w:val="nil"/>
              <w:right w:val="nil"/>
            </w:tcBorders>
            <w:shd w:val="clear" w:color="auto" w:fill="auto"/>
            <w:noWrap/>
            <w:vAlign w:val="bottom"/>
          </w:tcPr>
          <w:p w14:paraId="26D8C858"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2400" w:type="dxa"/>
            <w:tcBorders>
              <w:top w:val="nil"/>
              <w:left w:val="nil"/>
              <w:bottom w:val="nil"/>
              <w:right w:val="nil"/>
            </w:tcBorders>
            <w:shd w:val="clear" w:color="auto" w:fill="auto"/>
            <w:noWrap/>
            <w:vAlign w:val="bottom"/>
          </w:tcPr>
          <w:p w14:paraId="658AB182"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tcPr>
          <w:p w14:paraId="14C8A464"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tcPr>
          <w:p w14:paraId="705753D6"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tcPr>
          <w:p w14:paraId="61382BD5" w14:textId="77777777" w:rsidR="00976B17" w:rsidRPr="00976B17" w:rsidRDefault="00976B17" w:rsidP="00976B17">
            <w:pPr>
              <w:spacing w:after="0" w:line="240" w:lineRule="auto"/>
              <w:rPr>
                <w:rFonts w:ascii="Times New Roman" w:eastAsia="Times New Roman" w:hAnsi="Times New Roman"/>
                <w:sz w:val="20"/>
                <w:szCs w:val="20"/>
                <w:lang w:val="en-US"/>
              </w:rPr>
            </w:pPr>
          </w:p>
        </w:tc>
      </w:tr>
      <w:tr w:rsidR="00976B17" w:rsidRPr="00976B17" w14:paraId="5D70F0B2" w14:textId="77777777" w:rsidTr="00CD26BA">
        <w:trPr>
          <w:trHeight w:val="225"/>
        </w:trPr>
        <w:tc>
          <w:tcPr>
            <w:tcW w:w="9420" w:type="dxa"/>
            <w:gridSpan w:val="4"/>
            <w:tcBorders>
              <w:top w:val="nil"/>
              <w:left w:val="nil"/>
              <w:bottom w:val="nil"/>
              <w:right w:val="nil"/>
            </w:tcBorders>
            <w:shd w:val="clear" w:color="auto" w:fill="auto"/>
            <w:vAlign w:val="bottom"/>
          </w:tcPr>
          <w:p w14:paraId="016F8A05" w14:textId="77777777" w:rsidR="00976B17" w:rsidRPr="00976B17" w:rsidRDefault="00976B17" w:rsidP="00976B17">
            <w:pPr>
              <w:spacing w:after="0" w:line="240" w:lineRule="auto"/>
              <w:jc w:val="center"/>
              <w:rPr>
                <w:rFonts w:ascii="Arial" w:eastAsia="Times New Roman" w:hAnsi="Arial" w:cs="Arial"/>
                <w:b/>
                <w:bCs/>
                <w:color w:val="000000"/>
                <w:sz w:val="16"/>
                <w:szCs w:val="16"/>
              </w:rPr>
            </w:pPr>
          </w:p>
        </w:tc>
        <w:tc>
          <w:tcPr>
            <w:tcW w:w="1080" w:type="dxa"/>
            <w:tcBorders>
              <w:top w:val="nil"/>
              <w:left w:val="nil"/>
              <w:bottom w:val="nil"/>
              <w:right w:val="nil"/>
            </w:tcBorders>
            <w:shd w:val="clear" w:color="auto" w:fill="auto"/>
            <w:noWrap/>
            <w:vAlign w:val="bottom"/>
          </w:tcPr>
          <w:p w14:paraId="2F0E94D8" w14:textId="77777777" w:rsidR="00976B17" w:rsidRPr="00976B17" w:rsidRDefault="00976B17" w:rsidP="00976B17">
            <w:pPr>
              <w:spacing w:after="0" w:line="240" w:lineRule="auto"/>
              <w:jc w:val="center"/>
              <w:rPr>
                <w:rFonts w:ascii="Arial" w:eastAsia="Times New Roman" w:hAnsi="Arial" w:cs="Arial"/>
                <w:b/>
                <w:bCs/>
                <w:color w:val="000000"/>
                <w:sz w:val="16"/>
                <w:szCs w:val="16"/>
              </w:rPr>
            </w:pPr>
          </w:p>
        </w:tc>
      </w:tr>
      <w:tr w:rsidR="00976B17" w:rsidRPr="00976B17" w14:paraId="37A23FDE" w14:textId="77777777" w:rsidTr="00CD26BA">
        <w:trPr>
          <w:trHeight w:val="225"/>
        </w:trPr>
        <w:tc>
          <w:tcPr>
            <w:tcW w:w="9420" w:type="dxa"/>
            <w:gridSpan w:val="4"/>
            <w:tcBorders>
              <w:top w:val="nil"/>
              <w:left w:val="nil"/>
              <w:bottom w:val="nil"/>
              <w:right w:val="nil"/>
            </w:tcBorders>
            <w:shd w:val="clear" w:color="auto" w:fill="auto"/>
            <w:noWrap/>
            <w:vAlign w:val="bottom"/>
          </w:tcPr>
          <w:p w14:paraId="50CEB3EB" w14:textId="77777777" w:rsidR="00976B17" w:rsidRPr="00976B17" w:rsidRDefault="00976B17" w:rsidP="00976B17">
            <w:pPr>
              <w:spacing w:after="0" w:line="240" w:lineRule="auto"/>
              <w:jc w:val="center"/>
              <w:rPr>
                <w:rFonts w:ascii="Arial" w:eastAsia="Times New Roman" w:hAnsi="Arial" w:cs="Arial"/>
                <w:color w:val="000000"/>
                <w:sz w:val="16"/>
                <w:szCs w:val="16"/>
                <w:lang w:val="en-US"/>
              </w:rPr>
            </w:pPr>
          </w:p>
        </w:tc>
        <w:tc>
          <w:tcPr>
            <w:tcW w:w="1080" w:type="dxa"/>
            <w:tcBorders>
              <w:top w:val="nil"/>
              <w:left w:val="nil"/>
              <w:bottom w:val="nil"/>
              <w:right w:val="nil"/>
            </w:tcBorders>
            <w:shd w:val="clear" w:color="auto" w:fill="auto"/>
            <w:noWrap/>
            <w:vAlign w:val="bottom"/>
          </w:tcPr>
          <w:p w14:paraId="24D91909" w14:textId="77777777" w:rsidR="00976B17" w:rsidRPr="00976B17" w:rsidRDefault="00976B17" w:rsidP="00976B17">
            <w:pPr>
              <w:spacing w:after="0" w:line="240" w:lineRule="auto"/>
              <w:jc w:val="center"/>
              <w:rPr>
                <w:rFonts w:ascii="Arial" w:eastAsia="Times New Roman" w:hAnsi="Arial" w:cs="Arial"/>
                <w:color w:val="000000"/>
                <w:sz w:val="16"/>
                <w:szCs w:val="16"/>
                <w:lang w:val="en-US"/>
              </w:rPr>
            </w:pPr>
          </w:p>
        </w:tc>
      </w:tr>
      <w:tr w:rsidR="00976B17" w:rsidRPr="00976B17" w14:paraId="58E441FD" w14:textId="77777777" w:rsidTr="00976B17">
        <w:trPr>
          <w:trHeight w:val="225"/>
        </w:trPr>
        <w:tc>
          <w:tcPr>
            <w:tcW w:w="3180" w:type="dxa"/>
            <w:tcBorders>
              <w:top w:val="nil"/>
              <w:left w:val="nil"/>
              <w:bottom w:val="nil"/>
              <w:right w:val="nil"/>
            </w:tcBorders>
            <w:shd w:val="clear" w:color="auto" w:fill="auto"/>
            <w:noWrap/>
            <w:vAlign w:val="bottom"/>
            <w:hideMark/>
          </w:tcPr>
          <w:p w14:paraId="6678FA11"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2400" w:type="dxa"/>
            <w:tcBorders>
              <w:top w:val="nil"/>
              <w:left w:val="nil"/>
              <w:bottom w:val="nil"/>
              <w:right w:val="nil"/>
            </w:tcBorders>
            <w:shd w:val="clear" w:color="auto" w:fill="auto"/>
            <w:noWrap/>
            <w:vAlign w:val="bottom"/>
            <w:hideMark/>
          </w:tcPr>
          <w:p w14:paraId="4A1E56E3"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hideMark/>
          </w:tcPr>
          <w:p w14:paraId="08F80DD9"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hideMark/>
          </w:tcPr>
          <w:p w14:paraId="2F37E6F8"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hideMark/>
          </w:tcPr>
          <w:p w14:paraId="0EA48739" w14:textId="77777777" w:rsidR="00976B17" w:rsidRPr="00976B17" w:rsidRDefault="00976B17" w:rsidP="00976B17">
            <w:pPr>
              <w:spacing w:after="0" w:line="240" w:lineRule="auto"/>
              <w:rPr>
                <w:rFonts w:ascii="Times New Roman" w:eastAsia="Times New Roman" w:hAnsi="Times New Roman"/>
                <w:sz w:val="20"/>
                <w:szCs w:val="20"/>
                <w:lang w:val="en-US"/>
              </w:rPr>
            </w:pPr>
          </w:p>
        </w:tc>
      </w:tr>
      <w:tr w:rsidR="00976B17" w:rsidRPr="00976B17" w14:paraId="27374F02" w14:textId="77777777" w:rsidTr="00976B17">
        <w:trPr>
          <w:trHeight w:val="225"/>
        </w:trPr>
        <w:tc>
          <w:tcPr>
            <w:tcW w:w="3180" w:type="dxa"/>
            <w:tcBorders>
              <w:top w:val="nil"/>
              <w:left w:val="nil"/>
              <w:bottom w:val="nil"/>
              <w:right w:val="nil"/>
            </w:tcBorders>
            <w:shd w:val="clear" w:color="auto" w:fill="auto"/>
            <w:noWrap/>
            <w:vAlign w:val="bottom"/>
            <w:hideMark/>
          </w:tcPr>
          <w:p w14:paraId="47C46E29"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2400" w:type="dxa"/>
            <w:tcBorders>
              <w:top w:val="nil"/>
              <w:left w:val="nil"/>
              <w:bottom w:val="nil"/>
              <w:right w:val="nil"/>
            </w:tcBorders>
            <w:shd w:val="clear" w:color="auto" w:fill="auto"/>
            <w:noWrap/>
            <w:vAlign w:val="bottom"/>
            <w:hideMark/>
          </w:tcPr>
          <w:p w14:paraId="55C30046"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hideMark/>
          </w:tcPr>
          <w:p w14:paraId="34EE4E0E"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hideMark/>
          </w:tcPr>
          <w:p w14:paraId="353533A5"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hideMark/>
          </w:tcPr>
          <w:p w14:paraId="550B227F" w14:textId="77777777" w:rsidR="00976B17" w:rsidRPr="00976B17" w:rsidRDefault="00976B17" w:rsidP="00976B17">
            <w:pPr>
              <w:spacing w:after="0" w:line="240" w:lineRule="auto"/>
              <w:rPr>
                <w:rFonts w:ascii="Times New Roman" w:eastAsia="Times New Roman" w:hAnsi="Times New Roman"/>
                <w:sz w:val="20"/>
                <w:szCs w:val="20"/>
                <w:lang w:val="en-US"/>
              </w:rPr>
            </w:pPr>
          </w:p>
        </w:tc>
      </w:tr>
      <w:tr w:rsidR="00976B17" w:rsidRPr="00976B17" w14:paraId="3CF87EAC" w14:textId="77777777" w:rsidTr="00976B17">
        <w:trPr>
          <w:trHeight w:val="225"/>
        </w:trPr>
        <w:tc>
          <w:tcPr>
            <w:tcW w:w="3180" w:type="dxa"/>
            <w:tcBorders>
              <w:top w:val="nil"/>
              <w:left w:val="nil"/>
              <w:bottom w:val="nil"/>
              <w:right w:val="nil"/>
            </w:tcBorders>
            <w:shd w:val="clear" w:color="auto" w:fill="auto"/>
            <w:noWrap/>
            <w:vAlign w:val="bottom"/>
            <w:hideMark/>
          </w:tcPr>
          <w:p w14:paraId="0FDED6A6"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2400" w:type="dxa"/>
            <w:tcBorders>
              <w:top w:val="nil"/>
              <w:left w:val="nil"/>
              <w:bottom w:val="nil"/>
              <w:right w:val="nil"/>
            </w:tcBorders>
            <w:shd w:val="clear" w:color="auto" w:fill="auto"/>
            <w:noWrap/>
            <w:vAlign w:val="bottom"/>
            <w:hideMark/>
          </w:tcPr>
          <w:p w14:paraId="72DD4663"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hideMark/>
          </w:tcPr>
          <w:p w14:paraId="2DE24AFD"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hideMark/>
          </w:tcPr>
          <w:p w14:paraId="5D638BAC"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hideMark/>
          </w:tcPr>
          <w:p w14:paraId="4EF2356D" w14:textId="77777777" w:rsidR="00976B17" w:rsidRPr="00976B17" w:rsidRDefault="00976B17" w:rsidP="00976B17">
            <w:pPr>
              <w:spacing w:after="0" w:line="240" w:lineRule="auto"/>
              <w:rPr>
                <w:rFonts w:ascii="Times New Roman" w:eastAsia="Times New Roman" w:hAnsi="Times New Roman"/>
                <w:sz w:val="20"/>
                <w:szCs w:val="20"/>
                <w:lang w:val="en-US"/>
              </w:rPr>
            </w:pPr>
          </w:p>
        </w:tc>
      </w:tr>
      <w:tr w:rsidR="00976B17" w:rsidRPr="00976B17" w14:paraId="7F0A8066" w14:textId="77777777" w:rsidTr="00976B17">
        <w:trPr>
          <w:trHeight w:val="225"/>
        </w:trPr>
        <w:tc>
          <w:tcPr>
            <w:tcW w:w="3180" w:type="dxa"/>
            <w:tcBorders>
              <w:top w:val="nil"/>
              <w:left w:val="nil"/>
              <w:bottom w:val="nil"/>
              <w:right w:val="nil"/>
            </w:tcBorders>
            <w:shd w:val="clear" w:color="auto" w:fill="auto"/>
            <w:noWrap/>
            <w:vAlign w:val="bottom"/>
            <w:hideMark/>
          </w:tcPr>
          <w:p w14:paraId="242071CA"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2400" w:type="dxa"/>
            <w:tcBorders>
              <w:top w:val="nil"/>
              <w:left w:val="nil"/>
              <w:bottom w:val="nil"/>
              <w:right w:val="nil"/>
            </w:tcBorders>
            <w:shd w:val="clear" w:color="auto" w:fill="auto"/>
            <w:noWrap/>
            <w:vAlign w:val="bottom"/>
            <w:hideMark/>
          </w:tcPr>
          <w:p w14:paraId="0BBA1C0A"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880" w:type="dxa"/>
            <w:tcBorders>
              <w:top w:val="nil"/>
              <w:left w:val="nil"/>
              <w:bottom w:val="nil"/>
              <w:right w:val="nil"/>
            </w:tcBorders>
            <w:shd w:val="clear" w:color="auto" w:fill="auto"/>
            <w:noWrap/>
            <w:vAlign w:val="bottom"/>
            <w:hideMark/>
          </w:tcPr>
          <w:p w14:paraId="7DD2744F"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960" w:type="dxa"/>
            <w:tcBorders>
              <w:top w:val="nil"/>
              <w:left w:val="nil"/>
              <w:bottom w:val="nil"/>
              <w:right w:val="nil"/>
            </w:tcBorders>
            <w:shd w:val="clear" w:color="auto" w:fill="auto"/>
            <w:noWrap/>
            <w:vAlign w:val="bottom"/>
            <w:hideMark/>
          </w:tcPr>
          <w:p w14:paraId="0DC5023F" w14:textId="77777777" w:rsidR="00976B17" w:rsidRPr="00976B17" w:rsidRDefault="00976B17" w:rsidP="00976B17">
            <w:pPr>
              <w:spacing w:after="0" w:line="240" w:lineRule="auto"/>
              <w:rPr>
                <w:rFonts w:ascii="Times New Roman" w:eastAsia="Times New Roman" w:hAnsi="Times New Roman"/>
                <w:sz w:val="20"/>
                <w:szCs w:val="20"/>
                <w:lang w:val="en-US"/>
              </w:rPr>
            </w:pPr>
          </w:p>
        </w:tc>
        <w:tc>
          <w:tcPr>
            <w:tcW w:w="1080" w:type="dxa"/>
            <w:tcBorders>
              <w:top w:val="nil"/>
              <w:left w:val="nil"/>
              <w:bottom w:val="nil"/>
              <w:right w:val="nil"/>
            </w:tcBorders>
            <w:shd w:val="clear" w:color="auto" w:fill="auto"/>
            <w:noWrap/>
            <w:vAlign w:val="bottom"/>
            <w:hideMark/>
          </w:tcPr>
          <w:p w14:paraId="59F3F4FD" w14:textId="77777777" w:rsidR="00976B17" w:rsidRPr="00976B17" w:rsidRDefault="00976B17" w:rsidP="00976B17">
            <w:pPr>
              <w:spacing w:after="0" w:line="240" w:lineRule="auto"/>
              <w:rPr>
                <w:rFonts w:ascii="Times New Roman" w:eastAsia="Times New Roman" w:hAnsi="Times New Roman"/>
                <w:sz w:val="20"/>
                <w:szCs w:val="20"/>
                <w:lang w:val="en-US"/>
              </w:rPr>
            </w:pPr>
          </w:p>
        </w:tc>
      </w:tr>
    </w:tbl>
    <w:p w14:paraId="50ECB7DF" w14:textId="77777777" w:rsidR="00976B17" w:rsidRPr="00E74967" w:rsidRDefault="00976B17" w:rsidP="00CB41C4">
      <w:pPr>
        <w:tabs>
          <w:tab w:val="left" w:leader="underscore" w:pos="9639"/>
        </w:tabs>
        <w:spacing w:after="0" w:line="240" w:lineRule="auto"/>
        <w:jc w:val="both"/>
        <w:rPr>
          <w:rFonts w:cs="Calibri"/>
        </w:rPr>
      </w:pPr>
    </w:p>
    <w:sectPr w:rsidR="00976B17" w:rsidRPr="00E74967"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7754" w14:textId="77777777" w:rsidR="00C84DFC" w:rsidRDefault="00C84DFC" w:rsidP="00E00323">
      <w:pPr>
        <w:spacing w:after="0" w:line="240" w:lineRule="auto"/>
      </w:pPr>
      <w:r>
        <w:separator/>
      </w:r>
    </w:p>
  </w:endnote>
  <w:endnote w:type="continuationSeparator" w:id="0">
    <w:p w14:paraId="70455158" w14:textId="77777777" w:rsidR="00C84DFC" w:rsidRDefault="00C84DF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EndPr/>
    <w:sdtContent>
      <w:p w14:paraId="7E9AF854" w14:textId="77777777" w:rsidR="0012405A" w:rsidRDefault="0012405A">
        <w:pPr>
          <w:pStyle w:val="Piedepgina"/>
          <w:jc w:val="right"/>
        </w:pPr>
        <w:r>
          <w:fldChar w:fldCharType="begin"/>
        </w:r>
        <w:r>
          <w:instrText>PAGE   \* MERGEFORMAT</w:instrText>
        </w:r>
        <w:r>
          <w:fldChar w:fldCharType="separate"/>
        </w:r>
        <w:r w:rsidR="009E565A" w:rsidRPr="009E565A">
          <w:rPr>
            <w:noProof/>
            <w:lang w:val="es-ES"/>
          </w:rPr>
          <w:t>11</w:t>
        </w:r>
        <w:r>
          <w:fldChar w:fldCharType="end"/>
        </w:r>
      </w:p>
    </w:sdtContent>
  </w:sdt>
  <w:p w14:paraId="1A35BBE8"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6ED6" w14:textId="77777777" w:rsidR="00C84DFC" w:rsidRDefault="00C84DFC" w:rsidP="00E00323">
      <w:pPr>
        <w:spacing w:after="0" w:line="240" w:lineRule="auto"/>
      </w:pPr>
      <w:r>
        <w:separator/>
      </w:r>
    </w:p>
  </w:footnote>
  <w:footnote w:type="continuationSeparator" w:id="0">
    <w:p w14:paraId="37DCDCA7" w14:textId="77777777" w:rsidR="00C84DFC" w:rsidRDefault="00C84DF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CDE4" w14:textId="77777777" w:rsidR="00154BA3" w:rsidRDefault="00587EFB" w:rsidP="00A4610E">
    <w:pPr>
      <w:pStyle w:val="Encabezado"/>
      <w:spacing w:after="0" w:line="240" w:lineRule="auto"/>
      <w:jc w:val="center"/>
    </w:pPr>
    <w:r>
      <w:t xml:space="preserve">SISTEMA INTEGRAL PARA EL DESARROLLO DE LA FAMILIA DE CORONEO. GTO. </w:t>
    </w:r>
  </w:p>
  <w:p w14:paraId="65AB7340" w14:textId="23626B17" w:rsidR="00A4610E" w:rsidRDefault="00A4610E" w:rsidP="00A4610E">
    <w:pPr>
      <w:pStyle w:val="Encabezado"/>
      <w:spacing w:after="0" w:line="240" w:lineRule="auto"/>
      <w:jc w:val="center"/>
    </w:pPr>
    <w:r w:rsidRPr="00A4610E">
      <w:t>CORRESPONDI</w:t>
    </w:r>
    <w:r w:rsidR="00DD018C">
      <w:t>E</w:t>
    </w:r>
    <w:r w:rsidR="00922E5F">
      <w:t>NTES AL 202</w:t>
    </w:r>
    <w:r w:rsidR="00E534E1">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1250C"/>
    <w:multiLevelType w:val="hybridMultilevel"/>
    <w:tmpl w:val="E684E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A2238A"/>
    <w:multiLevelType w:val="hybridMultilevel"/>
    <w:tmpl w:val="411E7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02A639A"/>
    <w:multiLevelType w:val="hybridMultilevel"/>
    <w:tmpl w:val="8FEE3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440850">
    <w:abstractNumId w:val="2"/>
  </w:num>
  <w:num w:numId="2" w16cid:durableId="1590894943">
    <w:abstractNumId w:val="0"/>
  </w:num>
  <w:num w:numId="3" w16cid:durableId="741565721">
    <w:abstractNumId w:val="3"/>
  </w:num>
  <w:num w:numId="4" w16cid:durableId="1904288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10B96"/>
    <w:rsid w:val="000310EF"/>
    <w:rsid w:val="00040D4F"/>
    <w:rsid w:val="00084EAE"/>
    <w:rsid w:val="00091CE6"/>
    <w:rsid w:val="000B7810"/>
    <w:rsid w:val="000C3365"/>
    <w:rsid w:val="00106EE9"/>
    <w:rsid w:val="0012405A"/>
    <w:rsid w:val="0012493A"/>
    <w:rsid w:val="0014471D"/>
    <w:rsid w:val="00154BA3"/>
    <w:rsid w:val="001973A2"/>
    <w:rsid w:val="001C34BC"/>
    <w:rsid w:val="001C6EDA"/>
    <w:rsid w:val="001C710C"/>
    <w:rsid w:val="001C75F2"/>
    <w:rsid w:val="001D2063"/>
    <w:rsid w:val="001D43E9"/>
    <w:rsid w:val="001D6BE8"/>
    <w:rsid w:val="001E4DEB"/>
    <w:rsid w:val="00202B18"/>
    <w:rsid w:val="00231FBE"/>
    <w:rsid w:val="00232175"/>
    <w:rsid w:val="0024740E"/>
    <w:rsid w:val="002722DD"/>
    <w:rsid w:val="00295B72"/>
    <w:rsid w:val="00296570"/>
    <w:rsid w:val="002A46FE"/>
    <w:rsid w:val="003453CA"/>
    <w:rsid w:val="00396D53"/>
    <w:rsid w:val="003A307D"/>
    <w:rsid w:val="003E6C64"/>
    <w:rsid w:val="00414039"/>
    <w:rsid w:val="0043078C"/>
    <w:rsid w:val="00435A87"/>
    <w:rsid w:val="00466851"/>
    <w:rsid w:val="004A1077"/>
    <w:rsid w:val="004A58C8"/>
    <w:rsid w:val="004F234D"/>
    <w:rsid w:val="004F6FAC"/>
    <w:rsid w:val="005053EE"/>
    <w:rsid w:val="00516100"/>
    <w:rsid w:val="00516A8F"/>
    <w:rsid w:val="00523259"/>
    <w:rsid w:val="00540261"/>
    <w:rsid w:val="0054701E"/>
    <w:rsid w:val="00587EFB"/>
    <w:rsid w:val="005B5531"/>
    <w:rsid w:val="005D3E43"/>
    <w:rsid w:val="005E231E"/>
    <w:rsid w:val="005F2900"/>
    <w:rsid w:val="005F51CC"/>
    <w:rsid w:val="0064059E"/>
    <w:rsid w:val="00657009"/>
    <w:rsid w:val="00681C79"/>
    <w:rsid w:val="006B1ADF"/>
    <w:rsid w:val="006F0687"/>
    <w:rsid w:val="006F77A8"/>
    <w:rsid w:val="007610BC"/>
    <w:rsid w:val="007714AB"/>
    <w:rsid w:val="007D1E76"/>
    <w:rsid w:val="007D4484"/>
    <w:rsid w:val="007E38A2"/>
    <w:rsid w:val="007F699D"/>
    <w:rsid w:val="00806269"/>
    <w:rsid w:val="0086420E"/>
    <w:rsid w:val="0086459F"/>
    <w:rsid w:val="008B4954"/>
    <w:rsid w:val="008C3BB8"/>
    <w:rsid w:val="008E076C"/>
    <w:rsid w:val="00922E5F"/>
    <w:rsid w:val="0092765C"/>
    <w:rsid w:val="00967DDA"/>
    <w:rsid w:val="009736CB"/>
    <w:rsid w:val="00976B17"/>
    <w:rsid w:val="009E565A"/>
    <w:rsid w:val="00A4610E"/>
    <w:rsid w:val="00A6346D"/>
    <w:rsid w:val="00A730E0"/>
    <w:rsid w:val="00AA2768"/>
    <w:rsid w:val="00AA41E5"/>
    <w:rsid w:val="00AB722B"/>
    <w:rsid w:val="00AD6D50"/>
    <w:rsid w:val="00AE1F6A"/>
    <w:rsid w:val="00AF4375"/>
    <w:rsid w:val="00B073DE"/>
    <w:rsid w:val="00B6368B"/>
    <w:rsid w:val="00BA53FE"/>
    <w:rsid w:val="00BC0346"/>
    <w:rsid w:val="00BE02EB"/>
    <w:rsid w:val="00C3736A"/>
    <w:rsid w:val="00C4250B"/>
    <w:rsid w:val="00C4625D"/>
    <w:rsid w:val="00C54C12"/>
    <w:rsid w:val="00C84DFC"/>
    <w:rsid w:val="00C93C67"/>
    <w:rsid w:val="00C97E1E"/>
    <w:rsid w:val="00CB41C4"/>
    <w:rsid w:val="00CD26BA"/>
    <w:rsid w:val="00CF1316"/>
    <w:rsid w:val="00D13C44"/>
    <w:rsid w:val="00D32331"/>
    <w:rsid w:val="00D40FC2"/>
    <w:rsid w:val="00D5018E"/>
    <w:rsid w:val="00D546B2"/>
    <w:rsid w:val="00D975B1"/>
    <w:rsid w:val="00D97E0A"/>
    <w:rsid w:val="00DD018C"/>
    <w:rsid w:val="00E00323"/>
    <w:rsid w:val="00E11758"/>
    <w:rsid w:val="00E534E1"/>
    <w:rsid w:val="00E74967"/>
    <w:rsid w:val="00E7559F"/>
    <w:rsid w:val="00E85520"/>
    <w:rsid w:val="00E9132F"/>
    <w:rsid w:val="00EA37F5"/>
    <w:rsid w:val="00EA7915"/>
    <w:rsid w:val="00ED7AA0"/>
    <w:rsid w:val="00F067C8"/>
    <w:rsid w:val="00F43AC5"/>
    <w:rsid w:val="00F46719"/>
    <w:rsid w:val="00F54F6F"/>
    <w:rsid w:val="00F6102D"/>
    <w:rsid w:val="00F65A92"/>
    <w:rsid w:val="00F6759B"/>
    <w:rsid w:val="00FC1AE8"/>
    <w:rsid w:val="00FE5F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545C11"/>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87949">
      <w:bodyDiv w:val="1"/>
      <w:marLeft w:val="0"/>
      <w:marRight w:val="0"/>
      <w:marTop w:val="0"/>
      <w:marBottom w:val="0"/>
      <w:divBdr>
        <w:top w:val="none" w:sz="0" w:space="0" w:color="auto"/>
        <w:left w:val="none" w:sz="0" w:space="0" w:color="auto"/>
        <w:bottom w:val="none" w:sz="0" w:space="0" w:color="auto"/>
        <w:right w:val="none" w:sz="0" w:space="0" w:color="auto"/>
      </w:divBdr>
    </w:div>
    <w:div w:id="2002192026">
      <w:bodyDiv w:val="1"/>
      <w:marLeft w:val="0"/>
      <w:marRight w:val="0"/>
      <w:marTop w:val="0"/>
      <w:marBottom w:val="0"/>
      <w:divBdr>
        <w:top w:val="none" w:sz="0" w:space="0" w:color="auto"/>
        <w:left w:val="none" w:sz="0" w:space="0" w:color="auto"/>
        <w:bottom w:val="none" w:sz="0" w:space="0" w:color="auto"/>
        <w:right w:val="none" w:sz="0" w:space="0" w:color="auto"/>
      </w:divBdr>
    </w:div>
    <w:div w:id="205680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C76E2-EB7B-4066-B604-BA0A1682F9BD}">
  <ds:schemaRefs>
    <ds:schemaRef ds:uri="http://schemas.openxmlformats.org/officeDocument/2006/bibliography"/>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F602599E-C54E-40EB-B3BD-41B2F70A9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10</Pages>
  <Words>2191</Words>
  <Characters>12056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14219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María De Jesús Galicia Rubio</cp:lastModifiedBy>
  <cp:revision>84</cp:revision>
  <cp:lastPrinted>2024-10-18T17:34:00Z</cp:lastPrinted>
  <dcterms:created xsi:type="dcterms:W3CDTF">2017-01-12T05:27:00Z</dcterms:created>
  <dcterms:modified xsi:type="dcterms:W3CDTF">2025-04-25T15:23:00Z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