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586576A1" w14:textId="75250659" w:rsidR="0062406A" w:rsidRPr="0062406A" w:rsidRDefault="00B91354" w:rsidP="0062406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CUARTO</w:t>
      </w:r>
      <w:r w:rsidR="0062406A" w:rsidRPr="0062406A">
        <w:rPr>
          <w:rFonts w:cs="Calibri"/>
          <w:b/>
        </w:rPr>
        <w:t xml:space="preserve"> TRIMESTRE 2021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75F320CB" w14:textId="2840CB87" w:rsidR="0062406A" w:rsidRPr="00564EB9" w:rsidRDefault="0062406A" w:rsidP="00564EB9">
      <w:r>
        <w:t>EN EL PRESENTE TRIMESTRE NO SE TIENEN ESQUEMAS BURSATILES</w:t>
      </w:r>
    </w:p>
    <w:sectPr w:rsidR="0062406A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1A18C" w14:textId="77777777" w:rsidR="00710587" w:rsidRDefault="00710587" w:rsidP="00564EB9">
      <w:pPr>
        <w:spacing w:after="0" w:line="240" w:lineRule="auto"/>
      </w:pPr>
      <w:r>
        <w:separator/>
      </w:r>
    </w:p>
  </w:endnote>
  <w:endnote w:type="continuationSeparator" w:id="0">
    <w:p w14:paraId="255D0423" w14:textId="77777777" w:rsidR="00710587" w:rsidRDefault="0071058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62EDE" w14:textId="77777777" w:rsidR="00710587" w:rsidRDefault="00710587" w:rsidP="00564EB9">
      <w:pPr>
        <w:spacing w:after="0" w:line="240" w:lineRule="auto"/>
      </w:pPr>
      <w:r>
        <w:separator/>
      </w:r>
    </w:p>
  </w:footnote>
  <w:footnote w:type="continuationSeparator" w:id="0">
    <w:p w14:paraId="2ABEEC4C" w14:textId="77777777" w:rsidR="00710587" w:rsidRDefault="0071058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1590D"/>
    <w:rsid w:val="00445B0C"/>
    <w:rsid w:val="00564EB9"/>
    <w:rsid w:val="0056592E"/>
    <w:rsid w:val="0062406A"/>
    <w:rsid w:val="00631E99"/>
    <w:rsid w:val="00710587"/>
    <w:rsid w:val="0098139B"/>
    <w:rsid w:val="00AA1E44"/>
    <w:rsid w:val="00B245E2"/>
    <w:rsid w:val="00B91354"/>
    <w:rsid w:val="00C52C9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HP</cp:lastModifiedBy>
  <cp:revision>2</cp:revision>
  <dcterms:created xsi:type="dcterms:W3CDTF">2022-01-31T20:21:00Z</dcterms:created>
  <dcterms:modified xsi:type="dcterms:W3CDTF">2022-01-31T20:21:00Z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